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800AE" w14:textId="3D7F1159" w:rsidR="000579F3" w:rsidRDefault="000579F3">
      <w:r>
        <w:rPr>
          <w:noProof/>
        </w:rPr>
        <w:drawing>
          <wp:inline distT="0" distB="0" distL="0" distR="0" wp14:anchorId="4EC967F6" wp14:editId="353A2487">
            <wp:extent cx="1104900" cy="299173"/>
            <wp:effectExtent l="0" t="0" r="0" b="5715"/>
            <wp:docPr id="2" name="Picture 1" descr="Barnet Council | Barn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et Council | Barnet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8226" cy="308197"/>
                    </a:xfrm>
                    <a:prstGeom prst="rect">
                      <a:avLst/>
                    </a:prstGeom>
                    <a:noFill/>
                    <a:ln>
                      <a:noFill/>
                    </a:ln>
                  </pic:spPr>
                </pic:pic>
              </a:graphicData>
            </a:graphic>
          </wp:inline>
        </w:drawing>
      </w:r>
    </w:p>
    <w:p w14:paraId="70DBFBAC" w14:textId="77777777" w:rsidR="000579F3" w:rsidRPr="000579F3" w:rsidRDefault="000579F3" w:rsidP="000579F3">
      <w:pPr>
        <w:kinsoku w:val="0"/>
        <w:overflowPunct w:val="0"/>
        <w:autoSpaceDE w:val="0"/>
        <w:autoSpaceDN w:val="0"/>
        <w:adjustRightInd w:val="0"/>
        <w:spacing w:after="0" w:line="304" w:lineRule="exact"/>
        <w:jc w:val="center"/>
        <w:rPr>
          <w:rFonts w:ascii="Arial" w:hAnsi="Arial" w:cs="Arial"/>
          <w:b/>
          <w:bCs/>
          <w:kern w:val="0"/>
          <w:sz w:val="28"/>
          <w:szCs w:val="28"/>
        </w:rPr>
      </w:pPr>
      <w:bookmarkStart w:id="0" w:name="_bookmark0"/>
      <w:bookmarkEnd w:id="0"/>
      <w:r w:rsidRPr="000579F3">
        <w:rPr>
          <w:rFonts w:ascii="Arial" w:hAnsi="Arial" w:cs="Arial"/>
          <w:b/>
          <w:bCs/>
          <w:kern w:val="0"/>
          <w:sz w:val="28"/>
          <w:szCs w:val="28"/>
        </w:rPr>
        <w:t>Exotic Ants (Pharaoh Ant)</w:t>
      </w:r>
    </w:p>
    <w:p w14:paraId="4252EBDF" w14:textId="77777777" w:rsidR="000579F3" w:rsidRPr="000579F3" w:rsidRDefault="000579F3" w:rsidP="000579F3">
      <w:pPr>
        <w:kinsoku w:val="0"/>
        <w:overflowPunct w:val="0"/>
        <w:autoSpaceDE w:val="0"/>
        <w:autoSpaceDN w:val="0"/>
        <w:adjustRightInd w:val="0"/>
        <w:spacing w:after="0" w:line="276" w:lineRule="auto"/>
        <w:ind w:left="39" w:right="118" w:firstLine="62"/>
        <w:rPr>
          <w:rFonts w:ascii="Arial" w:hAnsi="Arial" w:cs="Arial"/>
          <w:kern w:val="0"/>
          <w:sz w:val="22"/>
          <w:szCs w:val="22"/>
        </w:rPr>
      </w:pPr>
      <w:r w:rsidRPr="000579F3">
        <w:rPr>
          <w:rFonts w:ascii="Arial" w:hAnsi="Arial" w:cs="Arial"/>
          <w:i/>
          <w:iCs/>
          <w:kern w:val="0"/>
          <w:sz w:val="22"/>
          <w:szCs w:val="22"/>
        </w:rPr>
        <w:t xml:space="preserve">Monomorium </w:t>
      </w:r>
      <w:proofErr w:type="spellStart"/>
      <w:r w:rsidRPr="000579F3">
        <w:rPr>
          <w:rFonts w:ascii="Arial" w:hAnsi="Arial" w:cs="Arial"/>
          <w:i/>
          <w:iCs/>
          <w:kern w:val="0"/>
          <w:sz w:val="22"/>
          <w:szCs w:val="22"/>
        </w:rPr>
        <w:t>pharaonis</w:t>
      </w:r>
      <w:proofErr w:type="spellEnd"/>
      <w:r w:rsidRPr="000579F3">
        <w:rPr>
          <w:rFonts w:ascii="Arial" w:hAnsi="Arial" w:cs="Arial"/>
          <w:kern w:val="0"/>
          <w:sz w:val="22"/>
          <w:szCs w:val="22"/>
        </w:rPr>
        <w:t>,</w:t>
      </w:r>
      <w:r w:rsidRPr="000579F3">
        <w:rPr>
          <w:rFonts w:ascii="Arial" w:hAnsi="Arial" w:cs="Arial"/>
          <w:spacing w:val="-2"/>
          <w:kern w:val="0"/>
          <w:sz w:val="22"/>
          <w:szCs w:val="22"/>
        </w:rPr>
        <w:t xml:space="preserve"> </w:t>
      </w:r>
      <w:r w:rsidRPr="000579F3">
        <w:rPr>
          <w:rFonts w:ascii="Arial" w:hAnsi="Arial" w:cs="Arial"/>
          <w:kern w:val="0"/>
          <w:sz w:val="22"/>
          <w:szCs w:val="22"/>
        </w:rPr>
        <w:t>Pharaoh</w:t>
      </w:r>
      <w:r w:rsidRPr="000579F3">
        <w:rPr>
          <w:rFonts w:ascii="Arial" w:hAnsi="Arial" w:cs="Arial"/>
          <w:spacing w:val="-1"/>
          <w:kern w:val="0"/>
          <w:sz w:val="22"/>
          <w:szCs w:val="22"/>
        </w:rPr>
        <w:t xml:space="preserve"> </w:t>
      </w:r>
      <w:r w:rsidRPr="000579F3">
        <w:rPr>
          <w:rFonts w:ascii="Arial" w:hAnsi="Arial" w:cs="Arial"/>
          <w:kern w:val="0"/>
          <w:sz w:val="22"/>
          <w:szCs w:val="22"/>
        </w:rPr>
        <w:t xml:space="preserve">Ant </w:t>
      </w:r>
      <w:proofErr w:type="gramStart"/>
      <w:r w:rsidRPr="000579F3">
        <w:rPr>
          <w:rFonts w:ascii="Arial" w:hAnsi="Arial" w:cs="Arial"/>
          <w:kern w:val="0"/>
          <w:sz w:val="22"/>
          <w:szCs w:val="22"/>
        </w:rPr>
        <w:t>are</w:t>
      </w:r>
      <w:proofErr w:type="gramEnd"/>
      <w:r w:rsidRPr="000579F3">
        <w:rPr>
          <w:rFonts w:ascii="Arial" w:hAnsi="Arial" w:cs="Arial"/>
          <w:spacing w:val="-1"/>
          <w:kern w:val="0"/>
          <w:sz w:val="22"/>
          <w:szCs w:val="22"/>
        </w:rPr>
        <w:t xml:space="preserve"> </w:t>
      </w:r>
      <w:r w:rsidRPr="000579F3">
        <w:rPr>
          <w:rFonts w:ascii="Arial" w:hAnsi="Arial" w:cs="Arial"/>
          <w:kern w:val="0"/>
          <w:sz w:val="22"/>
          <w:szCs w:val="22"/>
        </w:rPr>
        <w:t>around</w:t>
      </w:r>
      <w:r w:rsidRPr="000579F3">
        <w:rPr>
          <w:rFonts w:ascii="Arial" w:hAnsi="Arial" w:cs="Arial"/>
          <w:spacing w:val="-3"/>
          <w:kern w:val="0"/>
          <w:sz w:val="22"/>
          <w:szCs w:val="22"/>
        </w:rPr>
        <w:t xml:space="preserve"> </w:t>
      </w:r>
      <w:r w:rsidRPr="000579F3">
        <w:rPr>
          <w:rFonts w:ascii="Arial" w:hAnsi="Arial" w:cs="Arial"/>
          <w:kern w:val="0"/>
          <w:sz w:val="22"/>
          <w:szCs w:val="22"/>
        </w:rPr>
        <w:t>2mm in</w:t>
      </w:r>
      <w:r w:rsidRPr="000579F3">
        <w:rPr>
          <w:rFonts w:ascii="Arial" w:hAnsi="Arial" w:cs="Arial"/>
          <w:spacing w:val="-3"/>
          <w:kern w:val="0"/>
          <w:sz w:val="22"/>
          <w:szCs w:val="22"/>
        </w:rPr>
        <w:t xml:space="preserve"> </w:t>
      </w:r>
      <w:r w:rsidRPr="000579F3">
        <w:rPr>
          <w:rFonts w:ascii="Arial" w:hAnsi="Arial" w:cs="Arial"/>
          <w:kern w:val="0"/>
          <w:sz w:val="22"/>
          <w:szCs w:val="22"/>
        </w:rPr>
        <w:t>length and</w:t>
      </w:r>
      <w:r w:rsidRPr="000579F3">
        <w:rPr>
          <w:rFonts w:ascii="Arial" w:hAnsi="Arial" w:cs="Arial"/>
          <w:spacing w:val="-3"/>
          <w:kern w:val="0"/>
          <w:sz w:val="22"/>
          <w:szCs w:val="22"/>
        </w:rPr>
        <w:t xml:space="preserve"> </w:t>
      </w:r>
      <w:r w:rsidRPr="000579F3">
        <w:rPr>
          <w:rFonts w:ascii="Arial" w:hAnsi="Arial" w:cs="Arial"/>
          <w:kern w:val="0"/>
          <w:sz w:val="22"/>
          <w:szCs w:val="22"/>
        </w:rPr>
        <w:t>yellow</w:t>
      </w:r>
      <w:r w:rsidRPr="000579F3">
        <w:rPr>
          <w:rFonts w:ascii="Arial" w:hAnsi="Arial" w:cs="Arial"/>
          <w:spacing w:val="-4"/>
          <w:kern w:val="0"/>
          <w:sz w:val="22"/>
          <w:szCs w:val="22"/>
        </w:rPr>
        <w:t xml:space="preserve"> </w:t>
      </w:r>
      <w:r w:rsidRPr="000579F3">
        <w:rPr>
          <w:rFonts w:ascii="Arial" w:hAnsi="Arial" w:cs="Arial"/>
          <w:kern w:val="0"/>
          <w:sz w:val="22"/>
          <w:szCs w:val="22"/>
        </w:rPr>
        <w:t>brown</w:t>
      </w:r>
      <w:r w:rsidRPr="000579F3">
        <w:rPr>
          <w:rFonts w:ascii="Arial" w:hAnsi="Arial" w:cs="Arial"/>
          <w:spacing w:val="-1"/>
          <w:kern w:val="0"/>
          <w:sz w:val="22"/>
          <w:szCs w:val="22"/>
        </w:rPr>
        <w:t xml:space="preserve"> </w:t>
      </w:r>
      <w:r w:rsidRPr="000579F3">
        <w:rPr>
          <w:rFonts w:ascii="Arial" w:hAnsi="Arial" w:cs="Arial"/>
          <w:kern w:val="0"/>
          <w:sz w:val="22"/>
          <w:szCs w:val="22"/>
        </w:rPr>
        <w:t>in</w:t>
      </w:r>
      <w:r w:rsidRPr="000579F3">
        <w:rPr>
          <w:rFonts w:ascii="Arial" w:hAnsi="Arial" w:cs="Arial"/>
          <w:spacing w:val="-1"/>
          <w:kern w:val="0"/>
          <w:sz w:val="22"/>
          <w:szCs w:val="22"/>
        </w:rPr>
        <w:t xml:space="preserve"> </w:t>
      </w:r>
      <w:r w:rsidRPr="000579F3">
        <w:rPr>
          <w:rFonts w:ascii="Arial" w:hAnsi="Arial" w:cs="Arial"/>
          <w:kern w:val="0"/>
          <w:sz w:val="22"/>
          <w:szCs w:val="22"/>
        </w:rPr>
        <w:t>colour.</w:t>
      </w:r>
      <w:r w:rsidRPr="000579F3">
        <w:rPr>
          <w:rFonts w:ascii="Arial" w:hAnsi="Arial" w:cs="Arial"/>
          <w:spacing w:val="-1"/>
          <w:kern w:val="0"/>
          <w:sz w:val="22"/>
          <w:szCs w:val="22"/>
        </w:rPr>
        <w:t xml:space="preserve"> </w:t>
      </w:r>
      <w:r w:rsidRPr="000579F3">
        <w:rPr>
          <w:rFonts w:ascii="Arial" w:hAnsi="Arial" w:cs="Arial"/>
          <w:kern w:val="0"/>
          <w:sz w:val="22"/>
          <w:szCs w:val="22"/>
        </w:rPr>
        <w:t>They</w:t>
      </w:r>
      <w:r w:rsidRPr="000579F3">
        <w:rPr>
          <w:rFonts w:ascii="Arial" w:hAnsi="Arial" w:cs="Arial"/>
          <w:spacing w:val="-3"/>
          <w:kern w:val="0"/>
          <w:sz w:val="22"/>
          <w:szCs w:val="22"/>
        </w:rPr>
        <w:t xml:space="preserve"> </w:t>
      </w:r>
      <w:proofErr w:type="gramStart"/>
      <w:r w:rsidRPr="000579F3">
        <w:rPr>
          <w:rFonts w:ascii="Arial" w:hAnsi="Arial" w:cs="Arial"/>
          <w:kern w:val="0"/>
          <w:sz w:val="22"/>
          <w:szCs w:val="22"/>
        </w:rPr>
        <w:t>have</w:t>
      </w:r>
      <w:r w:rsidRPr="000579F3">
        <w:rPr>
          <w:rFonts w:ascii="Arial" w:hAnsi="Arial" w:cs="Arial"/>
          <w:spacing w:val="-1"/>
          <w:kern w:val="0"/>
          <w:sz w:val="22"/>
          <w:szCs w:val="22"/>
        </w:rPr>
        <w:t xml:space="preserve"> </w:t>
      </w:r>
      <w:r w:rsidRPr="000579F3">
        <w:rPr>
          <w:rFonts w:ascii="Arial" w:hAnsi="Arial" w:cs="Arial"/>
          <w:kern w:val="0"/>
          <w:sz w:val="22"/>
          <w:szCs w:val="22"/>
        </w:rPr>
        <w:t>the</w:t>
      </w:r>
      <w:r w:rsidRPr="000579F3">
        <w:rPr>
          <w:rFonts w:ascii="Arial" w:hAnsi="Arial" w:cs="Arial"/>
          <w:spacing w:val="-3"/>
          <w:kern w:val="0"/>
          <w:sz w:val="22"/>
          <w:szCs w:val="22"/>
        </w:rPr>
        <w:t xml:space="preserve"> </w:t>
      </w:r>
      <w:r w:rsidRPr="000579F3">
        <w:rPr>
          <w:rFonts w:ascii="Arial" w:hAnsi="Arial" w:cs="Arial"/>
          <w:kern w:val="0"/>
          <w:sz w:val="22"/>
          <w:szCs w:val="22"/>
        </w:rPr>
        <w:t>ability</w:t>
      </w:r>
      <w:r w:rsidRPr="000579F3">
        <w:rPr>
          <w:rFonts w:ascii="Arial" w:hAnsi="Arial" w:cs="Arial"/>
          <w:spacing w:val="-3"/>
          <w:kern w:val="0"/>
          <w:sz w:val="22"/>
          <w:szCs w:val="22"/>
        </w:rPr>
        <w:t xml:space="preserve"> </w:t>
      </w:r>
      <w:r w:rsidRPr="000579F3">
        <w:rPr>
          <w:rFonts w:ascii="Arial" w:hAnsi="Arial" w:cs="Arial"/>
          <w:kern w:val="0"/>
          <w:sz w:val="22"/>
          <w:szCs w:val="22"/>
        </w:rPr>
        <w:t>to</w:t>
      </w:r>
      <w:proofErr w:type="gramEnd"/>
      <w:r w:rsidRPr="000579F3">
        <w:rPr>
          <w:rFonts w:ascii="Arial" w:hAnsi="Arial" w:cs="Arial"/>
          <w:spacing w:val="-3"/>
          <w:kern w:val="0"/>
          <w:sz w:val="22"/>
          <w:szCs w:val="22"/>
        </w:rPr>
        <w:t xml:space="preserve"> </w:t>
      </w:r>
      <w:r w:rsidRPr="000579F3">
        <w:rPr>
          <w:rFonts w:ascii="Arial" w:hAnsi="Arial" w:cs="Arial"/>
          <w:kern w:val="0"/>
          <w:sz w:val="22"/>
          <w:szCs w:val="22"/>
        </w:rPr>
        <w:t>get into</w:t>
      </w:r>
      <w:r w:rsidRPr="000579F3">
        <w:rPr>
          <w:rFonts w:ascii="Arial" w:hAnsi="Arial" w:cs="Arial"/>
          <w:spacing w:val="-3"/>
          <w:kern w:val="0"/>
          <w:sz w:val="22"/>
          <w:szCs w:val="22"/>
        </w:rPr>
        <w:t xml:space="preserve"> </w:t>
      </w:r>
      <w:r w:rsidRPr="000579F3">
        <w:rPr>
          <w:rFonts w:ascii="Arial" w:hAnsi="Arial" w:cs="Arial"/>
          <w:kern w:val="0"/>
          <w:sz w:val="22"/>
          <w:szCs w:val="22"/>
        </w:rPr>
        <w:t>seemingly</w:t>
      </w:r>
      <w:r w:rsidRPr="000579F3">
        <w:rPr>
          <w:rFonts w:ascii="Arial" w:hAnsi="Arial" w:cs="Arial"/>
          <w:spacing w:val="-3"/>
          <w:kern w:val="0"/>
          <w:sz w:val="22"/>
          <w:szCs w:val="22"/>
        </w:rPr>
        <w:t xml:space="preserve"> </w:t>
      </w:r>
      <w:r w:rsidRPr="000579F3">
        <w:rPr>
          <w:rFonts w:ascii="Arial" w:hAnsi="Arial" w:cs="Arial"/>
          <w:kern w:val="0"/>
          <w:sz w:val="22"/>
          <w:szCs w:val="22"/>
        </w:rPr>
        <w:t>sealed</w:t>
      </w:r>
      <w:r w:rsidRPr="000579F3">
        <w:rPr>
          <w:rFonts w:ascii="Arial" w:hAnsi="Arial" w:cs="Arial"/>
          <w:spacing w:val="-3"/>
          <w:kern w:val="0"/>
          <w:sz w:val="22"/>
          <w:szCs w:val="22"/>
        </w:rPr>
        <w:t xml:space="preserve"> </w:t>
      </w:r>
      <w:r w:rsidRPr="000579F3">
        <w:rPr>
          <w:rFonts w:ascii="Arial" w:hAnsi="Arial" w:cs="Arial"/>
          <w:kern w:val="0"/>
          <w:sz w:val="22"/>
          <w:szCs w:val="22"/>
        </w:rPr>
        <w:t>containers</w:t>
      </w:r>
      <w:r w:rsidRPr="000579F3">
        <w:rPr>
          <w:rFonts w:ascii="Arial" w:hAnsi="Arial" w:cs="Arial"/>
          <w:spacing w:val="-3"/>
          <w:kern w:val="0"/>
          <w:sz w:val="22"/>
          <w:szCs w:val="22"/>
        </w:rPr>
        <w:t xml:space="preserve"> </w:t>
      </w:r>
      <w:r w:rsidRPr="000579F3">
        <w:rPr>
          <w:rFonts w:ascii="Arial" w:hAnsi="Arial" w:cs="Arial"/>
          <w:kern w:val="0"/>
          <w:sz w:val="22"/>
          <w:szCs w:val="22"/>
        </w:rPr>
        <w:t>and</w:t>
      </w:r>
      <w:r w:rsidRPr="000579F3">
        <w:rPr>
          <w:rFonts w:ascii="Arial" w:hAnsi="Arial" w:cs="Arial"/>
          <w:spacing w:val="-1"/>
          <w:kern w:val="0"/>
          <w:sz w:val="22"/>
          <w:szCs w:val="22"/>
        </w:rPr>
        <w:t xml:space="preserve"> </w:t>
      </w:r>
      <w:r w:rsidRPr="000579F3">
        <w:rPr>
          <w:rFonts w:ascii="Arial" w:hAnsi="Arial" w:cs="Arial"/>
          <w:kern w:val="0"/>
          <w:sz w:val="22"/>
          <w:szCs w:val="22"/>
        </w:rPr>
        <w:t>sterile dressings.</w:t>
      </w:r>
      <w:r w:rsidRPr="000579F3">
        <w:rPr>
          <w:rFonts w:ascii="Arial" w:hAnsi="Arial" w:cs="Arial"/>
          <w:spacing w:val="-2"/>
          <w:kern w:val="0"/>
          <w:sz w:val="22"/>
          <w:szCs w:val="22"/>
        </w:rPr>
        <w:t xml:space="preserve"> </w:t>
      </w:r>
      <w:r w:rsidRPr="000579F3">
        <w:rPr>
          <w:rFonts w:ascii="Arial" w:hAnsi="Arial" w:cs="Arial"/>
          <w:kern w:val="0"/>
          <w:sz w:val="22"/>
          <w:szCs w:val="22"/>
        </w:rPr>
        <w:t>They</w:t>
      </w:r>
      <w:r w:rsidRPr="000579F3">
        <w:rPr>
          <w:rFonts w:ascii="Arial" w:hAnsi="Arial" w:cs="Arial"/>
          <w:spacing w:val="-1"/>
          <w:kern w:val="0"/>
          <w:sz w:val="22"/>
          <w:szCs w:val="22"/>
        </w:rPr>
        <w:t xml:space="preserve"> </w:t>
      </w:r>
      <w:r w:rsidRPr="000579F3">
        <w:rPr>
          <w:rFonts w:ascii="Arial" w:hAnsi="Arial" w:cs="Arial"/>
          <w:kern w:val="0"/>
          <w:sz w:val="22"/>
          <w:szCs w:val="22"/>
        </w:rPr>
        <w:t>feed</w:t>
      </w:r>
      <w:r w:rsidRPr="000579F3">
        <w:rPr>
          <w:rFonts w:ascii="Arial" w:hAnsi="Arial" w:cs="Arial"/>
          <w:spacing w:val="-1"/>
          <w:kern w:val="0"/>
          <w:sz w:val="22"/>
          <w:szCs w:val="22"/>
        </w:rPr>
        <w:t xml:space="preserve"> </w:t>
      </w:r>
      <w:r w:rsidRPr="000579F3">
        <w:rPr>
          <w:rFonts w:ascii="Arial" w:hAnsi="Arial" w:cs="Arial"/>
          <w:kern w:val="0"/>
          <w:sz w:val="22"/>
          <w:szCs w:val="22"/>
        </w:rPr>
        <w:t>on</w:t>
      </w:r>
      <w:r w:rsidRPr="000579F3">
        <w:rPr>
          <w:rFonts w:ascii="Arial" w:hAnsi="Arial" w:cs="Arial"/>
          <w:spacing w:val="-3"/>
          <w:kern w:val="0"/>
          <w:sz w:val="22"/>
          <w:szCs w:val="22"/>
        </w:rPr>
        <w:t xml:space="preserve"> </w:t>
      </w:r>
      <w:r w:rsidRPr="000579F3">
        <w:rPr>
          <w:rFonts w:ascii="Arial" w:hAnsi="Arial" w:cs="Arial"/>
          <w:kern w:val="0"/>
          <w:sz w:val="22"/>
          <w:szCs w:val="22"/>
        </w:rPr>
        <w:t>high</w:t>
      </w:r>
      <w:r w:rsidRPr="000579F3">
        <w:rPr>
          <w:rFonts w:ascii="Arial" w:hAnsi="Arial" w:cs="Arial"/>
          <w:spacing w:val="-3"/>
          <w:kern w:val="0"/>
          <w:sz w:val="22"/>
          <w:szCs w:val="22"/>
        </w:rPr>
        <w:t xml:space="preserve"> </w:t>
      </w:r>
      <w:r w:rsidRPr="000579F3">
        <w:rPr>
          <w:rFonts w:ascii="Arial" w:hAnsi="Arial" w:cs="Arial"/>
          <w:kern w:val="0"/>
          <w:sz w:val="22"/>
          <w:szCs w:val="22"/>
        </w:rPr>
        <w:t>protein</w:t>
      </w:r>
      <w:r w:rsidRPr="000579F3">
        <w:rPr>
          <w:rFonts w:ascii="Arial" w:hAnsi="Arial" w:cs="Arial"/>
          <w:spacing w:val="-1"/>
          <w:kern w:val="0"/>
          <w:sz w:val="22"/>
          <w:szCs w:val="22"/>
        </w:rPr>
        <w:t xml:space="preserve"> </w:t>
      </w:r>
      <w:r w:rsidRPr="000579F3">
        <w:rPr>
          <w:rFonts w:ascii="Arial" w:hAnsi="Arial" w:cs="Arial"/>
          <w:kern w:val="0"/>
          <w:sz w:val="22"/>
          <w:szCs w:val="22"/>
        </w:rPr>
        <w:t>and</w:t>
      </w:r>
      <w:r w:rsidRPr="000579F3">
        <w:rPr>
          <w:rFonts w:ascii="Arial" w:hAnsi="Arial" w:cs="Arial"/>
          <w:spacing w:val="-5"/>
          <w:kern w:val="0"/>
          <w:sz w:val="22"/>
          <w:szCs w:val="22"/>
        </w:rPr>
        <w:t xml:space="preserve"> </w:t>
      </w:r>
      <w:r w:rsidRPr="000579F3">
        <w:rPr>
          <w:rFonts w:ascii="Arial" w:hAnsi="Arial" w:cs="Arial"/>
          <w:kern w:val="0"/>
          <w:sz w:val="22"/>
          <w:szCs w:val="22"/>
        </w:rPr>
        <w:t>sweet</w:t>
      </w:r>
      <w:r w:rsidRPr="000579F3">
        <w:rPr>
          <w:rFonts w:ascii="Arial" w:hAnsi="Arial" w:cs="Arial"/>
          <w:spacing w:val="-2"/>
          <w:kern w:val="0"/>
          <w:sz w:val="22"/>
          <w:szCs w:val="22"/>
        </w:rPr>
        <w:t xml:space="preserve"> </w:t>
      </w:r>
      <w:r w:rsidRPr="000579F3">
        <w:rPr>
          <w:rFonts w:ascii="Arial" w:hAnsi="Arial" w:cs="Arial"/>
          <w:kern w:val="0"/>
          <w:sz w:val="22"/>
          <w:szCs w:val="22"/>
        </w:rPr>
        <w:t>foods.</w:t>
      </w:r>
      <w:r w:rsidRPr="000579F3">
        <w:rPr>
          <w:rFonts w:ascii="Arial" w:hAnsi="Arial" w:cs="Arial"/>
          <w:spacing w:val="-2"/>
          <w:kern w:val="0"/>
          <w:sz w:val="22"/>
          <w:szCs w:val="22"/>
        </w:rPr>
        <w:t xml:space="preserve"> </w:t>
      </w:r>
      <w:r w:rsidRPr="000579F3">
        <w:rPr>
          <w:rFonts w:ascii="Arial" w:hAnsi="Arial" w:cs="Arial"/>
          <w:kern w:val="0"/>
          <w:sz w:val="22"/>
          <w:szCs w:val="22"/>
        </w:rPr>
        <w:t>A</w:t>
      </w:r>
      <w:r w:rsidRPr="000579F3">
        <w:rPr>
          <w:rFonts w:ascii="Arial" w:hAnsi="Arial" w:cs="Arial"/>
          <w:spacing w:val="-1"/>
          <w:kern w:val="0"/>
          <w:sz w:val="22"/>
          <w:szCs w:val="22"/>
        </w:rPr>
        <w:t xml:space="preserve"> </w:t>
      </w:r>
      <w:r w:rsidRPr="000579F3">
        <w:rPr>
          <w:rFonts w:ascii="Arial" w:hAnsi="Arial" w:cs="Arial"/>
          <w:kern w:val="0"/>
          <w:sz w:val="22"/>
          <w:szCs w:val="22"/>
        </w:rPr>
        <w:t>single</w:t>
      </w:r>
      <w:r w:rsidRPr="000579F3">
        <w:rPr>
          <w:rFonts w:ascii="Arial" w:hAnsi="Arial" w:cs="Arial"/>
          <w:spacing w:val="-3"/>
          <w:kern w:val="0"/>
          <w:sz w:val="22"/>
          <w:szCs w:val="22"/>
        </w:rPr>
        <w:t xml:space="preserve"> </w:t>
      </w:r>
      <w:r w:rsidRPr="000579F3">
        <w:rPr>
          <w:rFonts w:ascii="Arial" w:hAnsi="Arial" w:cs="Arial"/>
          <w:kern w:val="0"/>
          <w:sz w:val="22"/>
          <w:szCs w:val="22"/>
        </w:rPr>
        <w:t>queen</w:t>
      </w:r>
      <w:r w:rsidRPr="000579F3">
        <w:rPr>
          <w:rFonts w:ascii="Arial" w:hAnsi="Arial" w:cs="Arial"/>
          <w:spacing w:val="-1"/>
          <w:kern w:val="0"/>
          <w:sz w:val="22"/>
          <w:szCs w:val="22"/>
        </w:rPr>
        <w:t xml:space="preserve"> </w:t>
      </w:r>
      <w:r w:rsidRPr="000579F3">
        <w:rPr>
          <w:rFonts w:ascii="Arial" w:hAnsi="Arial" w:cs="Arial"/>
          <w:kern w:val="0"/>
          <w:sz w:val="22"/>
          <w:szCs w:val="22"/>
        </w:rPr>
        <w:t>can</w:t>
      </w:r>
      <w:r w:rsidRPr="000579F3">
        <w:rPr>
          <w:rFonts w:ascii="Arial" w:hAnsi="Arial" w:cs="Arial"/>
          <w:spacing w:val="-1"/>
          <w:kern w:val="0"/>
          <w:sz w:val="22"/>
          <w:szCs w:val="22"/>
        </w:rPr>
        <w:t xml:space="preserve"> </w:t>
      </w:r>
      <w:r w:rsidRPr="000579F3">
        <w:rPr>
          <w:rFonts w:ascii="Arial" w:hAnsi="Arial" w:cs="Arial"/>
          <w:kern w:val="0"/>
          <w:sz w:val="22"/>
          <w:szCs w:val="22"/>
        </w:rPr>
        <w:t>produce</w:t>
      </w:r>
      <w:r w:rsidRPr="000579F3">
        <w:rPr>
          <w:rFonts w:ascii="Arial" w:hAnsi="Arial" w:cs="Arial"/>
          <w:spacing w:val="-3"/>
          <w:kern w:val="0"/>
          <w:sz w:val="22"/>
          <w:szCs w:val="22"/>
        </w:rPr>
        <w:t xml:space="preserve"> </w:t>
      </w:r>
      <w:r w:rsidRPr="000579F3">
        <w:rPr>
          <w:rFonts w:ascii="Arial" w:hAnsi="Arial" w:cs="Arial"/>
          <w:kern w:val="0"/>
          <w:sz w:val="22"/>
          <w:szCs w:val="22"/>
        </w:rPr>
        <w:t>over 3000</w:t>
      </w:r>
      <w:r w:rsidRPr="000579F3">
        <w:rPr>
          <w:rFonts w:ascii="Arial" w:hAnsi="Arial" w:cs="Arial"/>
          <w:spacing w:val="-1"/>
          <w:kern w:val="0"/>
          <w:sz w:val="22"/>
          <w:szCs w:val="22"/>
        </w:rPr>
        <w:t xml:space="preserve"> </w:t>
      </w:r>
      <w:r w:rsidRPr="000579F3">
        <w:rPr>
          <w:rFonts w:ascii="Arial" w:hAnsi="Arial" w:cs="Arial"/>
          <w:kern w:val="0"/>
          <w:sz w:val="22"/>
          <w:szCs w:val="22"/>
        </w:rPr>
        <w:t>eggs in</w:t>
      </w:r>
      <w:r w:rsidRPr="000579F3">
        <w:rPr>
          <w:rFonts w:ascii="Arial" w:hAnsi="Arial" w:cs="Arial"/>
          <w:spacing w:val="-1"/>
          <w:kern w:val="0"/>
          <w:sz w:val="22"/>
          <w:szCs w:val="22"/>
        </w:rPr>
        <w:t xml:space="preserve"> </w:t>
      </w:r>
      <w:r w:rsidRPr="000579F3">
        <w:rPr>
          <w:rFonts w:ascii="Arial" w:hAnsi="Arial" w:cs="Arial"/>
          <w:kern w:val="0"/>
          <w:sz w:val="22"/>
          <w:szCs w:val="22"/>
        </w:rPr>
        <w:t>its life</w:t>
      </w:r>
      <w:r w:rsidRPr="000579F3">
        <w:rPr>
          <w:rFonts w:ascii="Arial" w:hAnsi="Arial" w:cs="Arial"/>
          <w:spacing w:val="-1"/>
          <w:kern w:val="0"/>
          <w:sz w:val="22"/>
          <w:szCs w:val="22"/>
        </w:rPr>
        <w:t xml:space="preserve"> </w:t>
      </w:r>
      <w:r w:rsidRPr="000579F3">
        <w:rPr>
          <w:rFonts w:ascii="Arial" w:hAnsi="Arial" w:cs="Arial"/>
          <w:kern w:val="0"/>
          <w:sz w:val="22"/>
          <w:szCs w:val="22"/>
        </w:rPr>
        <w:t>and</w:t>
      </w:r>
      <w:r w:rsidRPr="000579F3">
        <w:rPr>
          <w:rFonts w:ascii="Arial" w:hAnsi="Arial" w:cs="Arial"/>
          <w:spacing w:val="-1"/>
          <w:kern w:val="0"/>
          <w:sz w:val="22"/>
          <w:szCs w:val="22"/>
        </w:rPr>
        <w:t xml:space="preserve"> </w:t>
      </w:r>
      <w:r w:rsidRPr="000579F3">
        <w:rPr>
          <w:rFonts w:ascii="Arial" w:hAnsi="Arial" w:cs="Arial"/>
          <w:kern w:val="0"/>
          <w:sz w:val="22"/>
          <w:szCs w:val="22"/>
        </w:rPr>
        <w:t>a colony</w:t>
      </w:r>
      <w:r w:rsidRPr="000579F3">
        <w:rPr>
          <w:rFonts w:ascii="Arial" w:hAnsi="Arial" w:cs="Arial"/>
          <w:spacing w:val="-3"/>
          <w:kern w:val="0"/>
          <w:sz w:val="22"/>
          <w:szCs w:val="22"/>
        </w:rPr>
        <w:t xml:space="preserve"> </w:t>
      </w:r>
      <w:r w:rsidRPr="000579F3">
        <w:rPr>
          <w:rFonts w:ascii="Arial" w:hAnsi="Arial" w:cs="Arial"/>
          <w:kern w:val="0"/>
          <w:sz w:val="22"/>
          <w:szCs w:val="22"/>
        </w:rPr>
        <w:t>often</w:t>
      </w:r>
      <w:r w:rsidRPr="000579F3">
        <w:rPr>
          <w:rFonts w:ascii="Arial" w:hAnsi="Arial" w:cs="Arial"/>
          <w:spacing w:val="-1"/>
          <w:kern w:val="0"/>
          <w:sz w:val="22"/>
          <w:szCs w:val="22"/>
        </w:rPr>
        <w:t xml:space="preserve"> </w:t>
      </w:r>
      <w:r w:rsidRPr="000579F3">
        <w:rPr>
          <w:rFonts w:ascii="Arial" w:hAnsi="Arial" w:cs="Arial"/>
          <w:kern w:val="0"/>
          <w:sz w:val="22"/>
          <w:szCs w:val="22"/>
        </w:rPr>
        <w:t>consists of</w:t>
      </w:r>
      <w:r w:rsidRPr="000579F3">
        <w:rPr>
          <w:rFonts w:ascii="Arial" w:hAnsi="Arial" w:cs="Arial"/>
          <w:spacing w:val="-2"/>
          <w:kern w:val="0"/>
          <w:sz w:val="22"/>
          <w:szCs w:val="22"/>
        </w:rPr>
        <w:t xml:space="preserve"> </w:t>
      </w:r>
      <w:r w:rsidRPr="000579F3">
        <w:rPr>
          <w:rFonts w:ascii="Arial" w:hAnsi="Arial" w:cs="Arial"/>
          <w:kern w:val="0"/>
          <w:sz w:val="22"/>
          <w:szCs w:val="22"/>
        </w:rPr>
        <w:t>multiple</w:t>
      </w:r>
      <w:r w:rsidRPr="000579F3">
        <w:rPr>
          <w:rFonts w:ascii="Arial" w:hAnsi="Arial" w:cs="Arial"/>
          <w:spacing w:val="-3"/>
          <w:kern w:val="0"/>
          <w:sz w:val="22"/>
          <w:szCs w:val="22"/>
        </w:rPr>
        <w:t xml:space="preserve"> </w:t>
      </w:r>
      <w:r w:rsidRPr="000579F3">
        <w:rPr>
          <w:rFonts w:ascii="Arial" w:hAnsi="Arial" w:cs="Arial"/>
          <w:kern w:val="0"/>
          <w:sz w:val="22"/>
          <w:szCs w:val="22"/>
        </w:rPr>
        <w:t>queens</w:t>
      </w:r>
      <w:r w:rsidRPr="000579F3">
        <w:rPr>
          <w:rFonts w:ascii="Arial" w:hAnsi="Arial" w:cs="Arial"/>
          <w:spacing w:val="-3"/>
          <w:kern w:val="0"/>
          <w:sz w:val="22"/>
          <w:szCs w:val="22"/>
        </w:rPr>
        <w:t xml:space="preserve"> </w:t>
      </w:r>
      <w:r w:rsidRPr="000579F3">
        <w:rPr>
          <w:rFonts w:ascii="Arial" w:hAnsi="Arial" w:cs="Arial"/>
          <w:kern w:val="0"/>
          <w:sz w:val="22"/>
          <w:szCs w:val="22"/>
        </w:rPr>
        <w:t>which</w:t>
      </w:r>
      <w:r w:rsidRPr="000579F3">
        <w:rPr>
          <w:rFonts w:ascii="Arial" w:hAnsi="Arial" w:cs="Arial"/>
          <w:spacing w:val="-1"/>
          <w:kern w:val="0"/>
          <w:sz w:val="22"/>
          <w:szCs w:val="22"/>
        </w:rPr>
        <w:t xml:space="preserve"> </w:t>
      </w:r>
      <w:r w:rsidRPr="000579F3">
        <w:rPr>
          <w:rFonts w:ascii="Arial" w:hAnsi="Arial" w:cs="Arial"/>
          <w:kern w:val="0"/>
          <w:sz w:val="22"/>
          <w:szCs w:val="22"/>
        </w:rPr>
        <w:t>spread</w:t>
      </w:r>
      <w:r w:rsidRPr="000579F3">
        <w:rPr>
          <w:rFonts w:ascii="Arial" w:hAnsi="Arial" w:cs="Arial"/>
          <w:spacing w:val="-3"/>
          <w:kern w:val="0"/>
          <w:sz w:val="22"/>
          <w:szCs w:val="22"/>
        </w:rPr>
        <w:t xml:space="preserve"> </w:t>
      </w:r>
      <w:r w:rsidRPr="000579F3">
        <w:rPr>
          <w:rFonts w:ascii="Arial" w:hAnsi="Arial" w:cs="Arial"/>
          <w:kern w:val="0"/>
          <w:sz w:val="22"/>
          <w:szCs w:val="22"/>
        </w:rPr>
        <w:t>out</w:t>
      </w:r>
      <w:r w:rsidRPr="000579F3">
        <w:rPr>
          <w:rFonts w:ascii="Arial" w:hAnsi="Arial" w:cs="Arial"/>
          <w:spacing w:val="-2"/>
          <w:kern w:val="0"/>
          <w:sz w:val="22"/>
          <w:szCs w:val="22"/>
        </w:rPr>
        <w:t xml:space="preserve"> </w:t>
      </w:r>
      <w:r w:rsidRPr="000579F3">
        <w:rPr>
          <w:rFonts w:ascii="Arial" w:hAnsi="Arial" w:cs="Arial"/>
          <w:kern w:val="0"/>
          <w:sz w:val="22"/>
          <w:szCs w:val="22"/>
        </w:rPr>
        <w:t>when</w:t>
      </w:r>
      <w:r w:rsidRPr="000579F3">
        <w:rPr>
          <w:rFonts w:ascii="Arial" w:hAnsi="Arial" w:cs="Arial"/>
          <w:spacing w:val="-1"/>
          <w:kern w:val="0"/>
          <w:sz w:val="22"/>
          <w:szCs w:val="22"/>
        </w:rPr>
        <w:t xml:space="preserve"> </w:t>
      </w:r>
      <w:r w:rsidRPr="000579F3">
        <w:rPr>
          <w:rFonts w:ascii="Arial" w:hAnsi="Arial" w:cs="Arial"/>
          <w:kern w:val="0"/>
          <w:sz w:val="22"/>
          <w:szCs w:val="22"/>
        </w:rPr>
        <w:t>the</w:t>
      </w:r>
      <w:r w:rsidRPr="000579F3">
        <w:rPr>
          <w:rFonts w:ascii="Arial" w:hAnsi="Arial" w:cs="Arial"/>
          <w:spacing w:val="-1"/>
          <w:kern w:val="0"/>
          <w:sz w:val="22"/>
          <w:szCs w:val="22"/>
        </w:rPr>
        <w:t xml:space="preserve"> </w:t>
      </w:r>
      <w:r w:rsidRPr="000579F3">
        <w:rPr>
          <w:rFonts w:ascii="Arial" w:hAnsi="Arial" w:cs="Arial"/>
          <w:kern w:val="0"/>
          <w:sz w:val="22"/>
          <w:szCs w:val="22"/>
        </w:rPr>
        <w:t>nest</w:t>
      </w:r>
      <w:r w:rsidRPr="000579F3">
        <w:rPr>
          <w:rFonts w:ascii="Arial" w:hAnsi="Arial" w:cs="Arial"/>
          <w:spacing w:val="-2"/>
          <w:kern w:val="0"/>
          <w:sz w:val="22"/>
          <w:szCs w:val="22"/>
        </w:rPr>
        <w:t xml:space="preserve"> </w:t>
      </w:r>
      <w:r w:rsidRPr="000579F3">
        <w:rPr>
          <w:rFonts w:ascii="Arial" w:hAnsi="Arial" w:cs="Arial"/>
          <w:kern w:val="0"/>
          <w:sz w:val="22"/>
          <w:szCs w:val="22"/>
        </w:rPr>
        <w:t>is under</w:t>
      </w:r>
      <w:r w:rsidRPr="000579F3">
        <w:rPr>
          <w:rFonts w:ascii="Arial" w:hAnsi="Arial" w:cs="Arial"/>
          <w:spacing w:val="-1"/>
          <w:kern w:val="0"/>
          <w:sz w:val="22"/>
          <w:szCs w:val="22"/>
        </w:rPr>
        <w:t xml:space="preserve"> </w:t>
      </w:r>
      <w:r w:rsidRPr="000579F3">
        <w:rPr>
          <w:rFonts w:ascii="Arial" w:hAnsi="Arial" w:cs="Arial"/>
          <w:kern w:val="0"/>
          <w:sz w:val="22"/>
          <w:szCs w:val="22"/>
        </w:rPr>
        <w:t>attack. Ants</w:t>
      </w:r>
      <w:r w:rsidRPr="000579F3">
        <w:rPr>
          <w:rFonts w:ascii="Arial" w:hAnsi="Arial" w:cs="Arial"/>
          <w:spacing w:val="-3"/>
          <w:kern w:val="0"/>
          <w:sz w:val="22"/>
          <w:szCs w:val="22"/>
        </w:rPr>
        <w:t xml:space="preserve"> </w:t>
      </w:r>
      <w:r w:rsidRPr="000579F3">
        <w:rPr>
          <w:rFonts w:ascii="Arial" w:hAnsi="Arial" w:cs="Arial"/>
          <w:kern w:val="0"/>
          <w:sz w:val="22"/>
          <w:szCs w:val="22"/>
        </w:rPr>
        <w:t>can</w:t>
      </w:r>
      <w:r w:rsidRPr="000579F3">
        <w:rPr>
          <w:rFonts w:ascii="Arial" w:hAnsi="Arial" w:cs="Arial"/>
          <w:spacing w:val="-1"/>
          <w:kern w:val="0"/>
          <w:sz w:val="22"/>
          <w:szCs w:val="22"/>
        </w:rPr>
        <w:t xml:space="preserve"> </w:t>
      </w:r>
      <w:r w:rsidRPr="000579F3">
        <w:rPr>
          <w:rFonts w:ascii="Arial" w:hAnsi="Arial" w:cs="Arial"/>
          <w:kern w:val="0"/>
          <w:sz w:val="22"/>
          <w:szCs w:val="22"/>
        </w:rPr>
        <w:t>carry</w:t>
      </w:r>
      <w:r w:rsidRPr="000579F3">
        <w:rPr>
          <w:rFonts w:ascii="Arial" w:hAnsi="Arial" w:cs="Arial"/>
          <w:spacing w:val="-3"/>
          <w:kern w:val="0"/>
          <w:sz w:val="22"/>
          <w:szCs w:val="22"/>
        </w:rPr>
        <w:t xml:space="preserve"> </w:t>
      </w:r>
      <w:r w:rsidRPr="000579F3">
        <w:rPr>
          <w:rFonts w:ascii="Arial" w:hAnsi="Arial" w:cs="Arial"/>
          <w:kern w:val="0"/>
          <w:sz w:val="22"/>
          <w:szCs w:val="22"/>
        </w:rPr>
        <w:t>disease</w:t>
      </w:r>
      <w:r w:rsidRPr="000579F3">
        <w:rPr>
          <w:rFonts w:ascii="Arial" w:hAnsi="Arial" w:cs="Arial"/>
          <w:spacing w:val="-1"/>
          <w:kern w:val="0"/>
          <w:sz w:val="22"/>
          <w:szCs w:val="22"/>
        </w:rPr>
        <w:t xml:space="preserve"> </w:t>
      </w:r>
      <w:r w:rsidRPr="000579F3">
        <w:rPr>
          <w:rFonts w:ascii="Arial" w:hAnsi="Arial" w:cs="Arial"/>
          <w:kern w:val="0"/>
          <w:sz w:val="22"/>
          <w:szCs w:val="22"/>
        </w:rPr>
        <w:t>and</w:t>
      </w:r>
      <w:r w:rsidRPr="000579F3">
        <w:rPr>
          <w:rFonts w:ascii="Arial" w:hAnsi="Arial" w:cs="Arial"/>
          <w:spacing w:val="-1"/>
          <w:kern w:val="0"/>
          <w:sz w:val="22"/>
          <w:szCs w:val="22"/>
        </w:rPr>
        <w:t xml:space="preserve"> </w:t>
      </w:r>
      <w:r w:rsidRPr="000579F3">
        <w:rPr>
          <w:rFonts w:ascii="Arial" w:hAnsi="Arial" w:cs="Arial"/>
          <w:kern w:val="0"/>
          <w:sz w:val="22"/>
          <w:szCs w:val="22"/>
        </w:rPr>
        <w:t>increase</w:t>
      </w:r>
      <w:r w:rsidRPr="000579F3">
        <w:rPr>
          <w:rFonts w:ascii="Arial" w:hAnsi="Arial" w:cs="Arial"/>
          <w:spacing w:val="-3"/>
          <w:kern w:val="0"/>
          <w:sz w:val="22"/>
          <w:szCs w:val="22"/>
        </w:rPr>
        <w:t xml:space="preserve"> </w:t>
      </w:r>
      <w:r w:rsidRPr="000579F3">
        <w:rPr>
          <w:rFonts w:ascii="Arial" w:hAnsi="Arial" w:cs="Arial"/>
          <w:kern w:val="0"/>
          <w:sz w:val="22"/>
          <w:szCs w:val="22"/>
        </w:rPr>
        <w:t>chance</w:t>
      </w:r>
      <w:r w:rsidRPr="000579F3">
        <w:rPr>
          <w:rFonts w:ascii="Arial" w:hAnsi="Arial" w:cs="Arial"/>
          <w:spacing w:val="-1"/>
          <w:kern w:val="0"/>
          <w:sz w:val="22"/>
          <w:szCs w:val="22"/>
        </w:rPr>
        <w:t xml:space="preserve"> </w:t>
      </w:r>
      <w:r w:rsidRPr="000579F3">
        <w:rPr>
          <w:rFonts w:ascii="Arial" w:hAnsi="Arial" w:cs="Arial"/>
          <w:kern w:val="0"/>
          <w:sz w:val="22"/>
          <w:szCs w:val="22"/>
        </w:rPr>
        <w:t>of infection</w:t>
      </w:r>
      <w:r w:rsidRPr="000579F3">
        <w:rPr>
          <w:rFonts w:ascii="Arial" w:hAnsi="Arial" w:cs="Arial"/>
          <w:spacing w:val="-1"/>
          <w:kern w:val="0"/>
          <w:sz w:val="22"/>
          <w:szCs w:val="22"/>
        </w:rPr>
        <w:t xml:space="preserve"> </w:t>
      </w:r>
      <w:r w:rsidRPr="000579F3">
        <w:rPr>
          <w:rFonts w:ascii="Arial" w:hAnsi="Arial" w:cs="Arial"/>
          <w:kern w:val="0"/>
          <w:sz w:val="22"/>
          <w:szCs w:val="22"/>
        </w:rPr>
        <w:t>to</w:t>
      </w:r>
      <w:r w:rsidRPr="000579F3">
        <w:rPr>
          <w:rFonts w:ascii="Arial" w:hAnsi="Arial" w:cs="Arial"/>
          <w:spacing w:val="-3"/>
          <w:kern w:val="0"/>
          <w:sz w:val="22"/>
          <w:szCs w:val="22"/>
        </w:rPr>
        <w:t xml:space="preserve"> </w:t>
      </w:r>
      <w:r w:rsidRPr="000579F3">
        <w:rPr>
          <w:rFonts w:ascii="Arial" w:hAnsi="Arial" w:cs="Arial"/>
          <w:kern w:val="0"/>
          <w:sz w:val="22"/>
          <w:szCs w:val="22"/>
        </w:rPr>
        <w:t>wounds.</w:t>
      </w:r>
    </w:p>
    <w:p w14:paraId="022FA38E" w14:textId="77777777" w:rsidR="000579F3" w:rsidRPr="000579F3" w:rsidRDefault="000579F3" w:rsidP="000579F3">
      <w:pPr>
        <w:kinsoku w:val="0"/>
        <w:overflowPunct w:val="0"/>
        <w:autoSpaceDE w:val="0"/>
        <w:autoSpaceDN w:val="0"/>
        <w:adjustRightInd w:val="0"/>
        <w:spacing w:before="193" w:after="0" w:line="276" w:lineRule="auto"/>
        <w:ind w:left="39"/>
        <w:rPr>
          <w:rFonts w:ascii="Arial" w:hAnsi="Arial" w:cs="Arial"/>
          <w:b/>
          <w:bCs/>
          <w:color w:val="000000"/>
          <w:kern w:val="0"/>
        </w:rPr>
      </w:pPr>
      <w:r w:rsidRPr="000579F3">
        <w:rPr>
          <w:rFonts w:ascii="Arial" w:hAnsi="Arial" w:cs="Arial"/>
          <w:b/>
          <w:bCs/>
          <w:color w:val="000000"/>
          <w:kern w:val="0"/>
          <w:shd w:val="clear" w:color="auto" w:fill="FF0000"/>
        </w:rPr>
        <w:t>You must NOT spray Pharaoh’s Ants as this will spread them out and make it</w:t>
      </w:r>
      <w:r w:rsidRPr="000579F3">
        <w:rPr>
          <w:rFonts w:ascii="Arial" w:hAnsi="Arial" w:cs="Arial"/>
          <w:b/>
          <w:bCs/>
          <w:color w:val="000000"/>
          <w:kern w:val="0"/>
        </w:rPr>
        <w:t xml:space="preserve"> </w:t>
      </w:r>
      <w:r w:rsidRPr="000579F3">
        <w:rPr>
          <w:rFonts w:ascii="Arial" w:hAnsi="Arial" w:cs="Arial"/>
          <w:b/>
          <w:bCs/>
          <w:color w:val="000000"/>
          <w:kern w:val="0"/>
          <w:shd w:val="clear" w:color="auto" w:fill="FF0000"/>
        </w:rPr>
        <w:t>worse.</w:t>
      </w:r>
    </w:p>
    <w:p w14:paraId="78A23462" w14:textId="77777777" w:rsidR="000579F3" w:rsidRPr="000579F3" w:rsidRDefault="000579F3" w:rsidP="000579F3">
      <w:pPr>
        <w:kinsoku w:val="0"/>
        <w:overflowPunct w:val="0"/>
        <w:autoSpaceDE w:val="0"/>
        <w:autoSpaceDN w:val="0"/>
        <w:adjustRightInd w:val="0"/>
        <w:spacing w:after="0" w:line="240" w:lineRule="auto"/>
        <w:rPr>
          <w:rFonts w:ascii="Arial" w:hAnsi="Arial" w:cs="Arial"/>
          <w:b/>
          <w:bCs/>
          <w:kern w:val="0"/>
          <w:sz w:val="20"/>
          <w:szCs w:val="20"/>
        </w:rPr>
      </w:pPr>
    </w:p>
    <w:p w14:paraId="01C07D7B" w14:textId="77777777" w:rsidR="000579F3" w:rsidRPr="000579F3" w:rsidRDefault="000579F3" w:rsidP="000579F3">
      <w:pPr>
        <w:kinsoku w:val="0"/>
        <w:overflowPunct w:val="0"/>
        <w:autoSpaceDE w:val="0"/>
        <w:autoSpaceDN w:val="0"/>
        <w:adjustRightInd w:val="0"/>
        <w:spacing w:before="53" w:after="0" w:line="240" w:lineRule="auto"/>
        <w:jc w:val="center"/>
        <w:rPr>
          <w:rFonts w:ascii="Arial" w:hAnsi="Arial" w:cs="Arial"/>
          <w:b/>
          <w:bCs/>
          <w:kern w:val="0"/>
          <w:sz w:val="22"/>
          <w:szCs w:val="22"/>
        </w:rPr>
      </w:pPr>
      <w:r w:rsidRPr="000579F3">
        <w:rPr>
          <w:rFonts w:ascii="Arial" w:hAnsi="Arial" w:cs="Arial"/>
          <w:b/>
          <w:bCs/>
          <w:kern w:val="0"/>
          <w:sz w:val="22"/>
          <w:szCs w:val="22"/>
        </w:rPr>
        <w:t>How do you know if you have Pharaoh Ants?</w:t>
      </w:r>
    </w:p>
    <w:p w14:paraId="509A950D" w14:textId="77777777" w:rsidR="000579F3" w:rsidRPr="000579F3" w:rsidRDefault="000579F3" w:rsidP="000579F3">
      <w:pPr>
        <w:numPr>
          <w:ilvl w:val="0"/>
          <w:numId w:val="2"/>
        </w:numPr>
        <w:tabs>
          <w:tab w:val="left" w:pos="498"/>
        </w:tabs>
        <w:kinsoku w:val="0"/>
        <w:overflowPunct w:val="0"/>
        <w:autoSpaceDE w:val="0"/>
        <w:autoSpaceDN w:val="0"/>
        <w:adjustRightInd w:val="0"/>
        <w:spacing w:before="26" w:after="0" w:line="291" w:lineRule="exact"/>
        <w:ind w:left="498" w:hanging="359"/>
        <w:rPr>
          <w:rFonts w:ascii="Arial" w:hAnsi="Arial" w:cs="Arial"/>
          <w:kern w:val="0"/>
          <w:sz w:val="23"/>
          <w:szCs w:val="23"/>
        </w:rPr>
      </w:pPr>
      <w:r w:rsidRPr="000579F3">
        <w:rPr>
          <w:rFonts w:ascii="Arial" w:hAnsi="Arial" w:cs="Arial"/>
          <w:kern w:val="0"/>
          <w:sz w:val="23"/>
          <w:szCs w:val="23"/>
        </w:rPr>
        <w:t>Small pale ants running in lines around kitchen.</w:t>
      </w:r>
    </w:p>
    <w:p w14:paraId="5554E47F" w14:textId="77777777" w:rsidR="000579F3" w:rsidRPr="000579F3" w:rsidRDefault="000579F3" w:rsidP="000579F3">
      <w:pPr>
        <w:numPr>
          <w:ilvl w:val="0"/>
          <w:numId w:val="2"/>
        </w:numPr>
        <w:tabs>
          <w:tab w:val="left" w:pos="498"/>
        </w:tabs>
        <w:kinsoku w:val="0"/>
        <w:overflowPunct w:val="0"/>
        <w:autoSpaceDE w:val="0"/>
        <w:autoSpaceDN w:val="0"/>
        <w:adjustRightInd w:val="0"/>
        <w:spacing w:after="0" w:line="291" w:lineRule="exact"/>
        <w:ind w:left="498" w:hanging="359"/>
        <w:rPr>
          <w:rFonts w:ascii="Arial" w:hAnsi="Arial" w:cs="Arial"/>
          <w:kern w:val="0"/>
          <w:sz w:val="23"/>
          <w:szCs w:val="23"/>
        </w:rPr>
      </w:pPr>
      <w:r w:rsidRPr="000579F3">
        <w:rPr>
          <w:rFonts w:ascii="Arial" w:hAnsi="Arial" w:cs="Arial"/>
          <w:kern w:val="0"/>
          <w:sz w:val="23"/>
          <w:szCs w:val="23"/>
        </w:rPr>
        <w:t>Ants in sugar and dressings or even baby formula.</w:t>
      </w:r>
    </w:p>
    <w:p w14:paraId="34CEC5A3" w14:textId="77777777" w:rsidR="000579F3" w:rsidRPr="000579F3" w:rsidRDefault="000579F3" w:rsidP="000579F3">
      <w:pPr>
        <w:kinsoku w:val="0"/>
        <w:overflowPunct w:val="0"/>
        <w:autoSpaceDE w:val="0"/>
        <w:autoSpaceDN w:val="0"/>
        <w:adjustRightInd w:val="0"/>
        <w:spacing w:before="21" w:after="0" w:line="240" w:lineRule="auto"/>
        <w:rPr>
          <w:rFonts w:ascii="Arial" w:hAnsi="Arial" w:cs="Arial"/>
          <w:kern w:val="0"/>
          <w:sz w:val="23"/>
          <w:szCs w:val="23"/>
        </w:rPr>
      </w:pPr>
    </w:p>
    <w:p w14:paraId="7B80CE76" w14:textId="77777777" w:rsidR="000579F3" w:rsidRPr="000579F3" w:rsidRDefault="000579F3" w:rsidP="000579F3">
      <w:pPr>
        <w:kinsoku w:val="0"/>
        <w:overflowPunct w:val="0"/>
        <w:autoSpaceDE w:val="0"/>
        <w:autoSpaceDN w:val="0"/>
        <w:adjustRightInd w:val="0"/>
        <w:spacing w:after="0" w:line="240" w:lineRule="auto"/>
        <w:jc w:val="center"/>
        <w:rPr>
          <w:rFonts w:ascii="Arial" w:hAnsi="Arial" w:cs="Arial"/>
          <w:b/>
          <w:bCs/>
          <w:kern w:val="0"/>
          <w:sz w:val="22"/>
          <w:szCs w:val="22"/>
        </w:rPr>
      </w:pPr>
      <w:r w:rsidRPr="000579F3">
        <w:rPr>
          <w:rFonts w:ascii="Arial" w:hAnsi="Arial" w:cs="Arial"/>
          <w:b/>
          <w:bCs/>
          <w:kern w:val="0"/>
          <w:sz w:val="22"/>
          <w:szCs w:val="22"/>
        </w:rPr>
        <w:t>Preparation for treatment</w:t>
      </w:r>
    </w:p>
    <w:p w14:paraId="177D7350" w14:textId="77777777" w:rsidR="000579F3" w:rsidRPr="000579F3" w:rsidRDefault="000579F3" w:rsidP="000579F3">
      <w:pPr>
        <w:kinsoku w:val="0"/>
        <w:overflowPunct w:val="0"/>
        <w:autoSpaceDE w:val="0"/>
        <w:autoSpaceDN w:val="0"/>
        <w:adjustRightInd w:val="0"/>
        <w:spacing w:after="0" w:line="276" w:lineRule="auto"/>
        <w:ind w:left="100" w:right="144"/>
        <w:rPr>
          <w:rFonts w:ascii="Arial" w:hAnsi="Arial" w:cs="Arial"/>
          <w:kern w:val="0"/>
          <w:sz w:val="22"/>
          <w:szCs w:val="22"/>
        </w:rPr>
      </w:pPr>
      <w:r w:rsidRPr="000579F3">
        <w:rPr>
          <w:rFonts w:ascii="Arial" w:hAnsi="Arial" w:cs="Arial"/>
          <w:kern w:val="0"/>
          <w:sz w:val="22"/>
          <w:szCs w:val="22"/>
        </w:rPr>
        <w:t>DO NOT spray</w:t>
      </w:r>
      <w:r w:rsidRPr="000579F3">
        <w:rPr>
          <w:rFonts w:ascii="Arial" w:hAnsi="Arial" w:cs="Arial"/>
          <w:spacing w:val="-3"/>
          <w:kern w:val="0"/>
          <w:sz w:val="22"/>
          <w:szCs w:val="22"/>
        </w:rPr>
        <w:t xml:space="preserve"> </w:t>
      </w:r>
      <w:r w:rsidRPr="000579F3">
        <w:rPr>
          <w:rFonts w:ascii="Arial" w:hAnsi="Arial" w:cs="Arial"/>
          <w:kern w:val="0"/>
          <w:sz w:val="22"/>
          <w:szCs w:val="22"/>
        </w:rPr>
        <w:t>or</w:t>
      </w:r>
      <w:r w:rsidRPr="000579F3">
        <w:rPr>
          <w:rFonts w:ascii="Arial" w:hAnsi="Arial" w:cs="Arial"/>
          <w:spacing w:val="-2"/>
          <w:kern w:val="0"/>
          <w:sz w:val="22"/>
          <w:szCs w:val="22"/>
        </w:rPr>
        <w:t xml:space="preserve"> </w:t>
      </w:r>
      <w:r w:rsidRPr="000579F3">
        <w:rPr>
          <w:rFonts w:ascii="Arial" w:hAnsi="Arial" w:cs="Arial"/>
          <w:kern w:val="0"/>
          <w:sz w:val="22"/>
          <w:szCs w:val="22"/>
        </w:rPr>
        <w:t>try</w:t>
      </w:r>
      <w:r w:rsidRPr="000579F3">
        <w:rPr>
          <w:rFonts w:ascii="Arial" w:hAnsi="Arial" w:cs="Arial"/>
          <w:spacing w:val="-3"/>
          <w:kern w:val="0"/>
          <w:sz w:val="22"/>
          <w:szCs w:val="22"/>
        </w:rPr>
        <w:t xml:space="preserve"> </w:t>
      </w:r>
      <w:r w:rsidRPr="000579F3">
        <w:rPr>
          <w:rFonts w:ascii="Arial" w:hAnsi="Arial" w:cs="Arial"/>
          <w:kern w:val="0"/>
          <w:sz w:val="22"/>
          <w:szCs w:val="22"/>
        </w:rPr>
        <w:t>any</w:t>
      </w:r>
      <w:r w:rsidRPr="000579F3">
        <w:rPr>
          <w:rFonts w:ascii="Arial" w:hAnsi="Arial" w:cs="Arial"/>
          <w:spacing w:val="-3"/>
          <w:kern w:val="0"/>
          <w:sz w:val="22"/>
          <w:szCs w:val="22"/>
        </w:rPr>
        <w:t xml:space="preserve"> </w:t>
      </w:r>
      <w:r w:rsidRPr="000579F3">
        <w:rPr>
          <w:rFonts w:ascii="Arial" w:hAnsi="Arial" w:cs="Arial"/>
          <w:kern w:val="0"/>
          <w:sz w:val="22"/>
          <w:szCs w:val="22"/>
        </w:rPr>
        <w:t>treatment</w:t>
      </w:r>
      <w:r w:rsidRPr="000579F3">
        <w:rPr>
          <w:rFonts w:ascii="Arial" w:hAnsi="Arial" w:cs="Arial"/>
          <w:spacing w:val="-2"/>
          <w:kern w:val="0"/>
          <w:sz w:val="22"/>
          <w:szCs w:val="22"/>
        </w:rPr>
        <w:t xml:space="preserve"> </w:t>
      </w:r>
      <w:r w:rsidRPr="000579F3">
        <w:rPr>
          <w:rFonts w:ascii="Arial" w:hAnsi="Arial" w:cs="Arial"/>
          <w:kern w:val="0"/>
          <w:sz w:val="22"/>
          <w:szCs w:val="22"/>
        </w:rPr>
        <w:t>as</w:t>
      </w:r>
      <w:r w:rsidRPr="000579F3">
        <w:rPr>
          <w:rFonts w:ascii="Arial" w:hAnsi="Arial" w:cs="Arial"/>
          <w:spacing w:val="-3"/>
          <w:kern w:val="0"/>
          <w:sz w:val="22"/>
          <w:szCs w:val="22"/>
        </w:rPr>
        <w:t xml:space="preserve"> </w:t>
      </w:r>
      <w:r w:rsidRPr="000579F3">
        <w:rPr>
          <w:rFonts w:ascii="Arial" w:hAnsi="Arial" w:cs="Arial"/>
          <w:kern w:val="0"/>
          <w:sz w:val="22"/>
          <w:szCs w:val="22"/>
        </w:rPr>
        <w:t>this will</w:t>
      </w:r>
      <w:r w:rsidRPr="000579F3">
        <w:rPr>
          <w:rFonts w:ascii="Arial" w:hAnsi="Arial" w:cs="Arial"/>
          <w:spacing w:val="-1"/>
          <w:kern w:val="0"/>
          <w:sz w:val="22"/>
          <w:szCs w:val="22"/>
        </w:rPr>
        <w:t xml:space="preserve"> </w:t>
      </w:r>
      <w:r w:rsidRPr="000579F3">
        <w:rPr>
          <w:rFonts w:ascii="Arial" w:hAnsi="Arial" w:cs="Arial"/>
          <w:kern w:val="0"/>
          <w:sz w:val="22"/>
          <w:szCs w:val="22"/>
        </w:rPr>
        <w:t>panic the</w:t>
      </w:r>
      <w:r w:rsidRPr="000579F3">
        <w:rPr>
          <w:rFonts w:ascii="Arial" w:hAnsi="Arial" w:cs="Arial"/>
          <w:spacing w:val="-1"/>
          <w:kern w:val="0"/>
          <w:sz w:val="22"/>
          <w:szCs w:val="22"/>
        </w:rPr>
        <w:t xml:space="preserve"> </w:t>
      </w:r>
      <w:r w:rsidRPr="000579F3">
        <w:rPr>
          <w:rFonts w:ascii="Arial" w:hAnsi="Arial" w:cs="Arial"/>
          <w:kern w:val="0"/>
          <w:sz w:val="22"/>
          <w:szCs w:val="22"/>
        </w:rPr>
        <w:t>nest</w:t>
      </w:r>
      <w:r w:rsidRPr="000579F3">
        <w:rPr>
          <w:rFonts w:ascii="Arial" w:hAnsi="Arial" w:cs="Arial"/>
          <w:spacing w:val="-2"/>
          <w:kern w:val="0"/>
          <w:sz w:val="22"/>
          <w:szCs w:val="22"/>
        </w:rPr>
        <w:t xml:space="preserve"> </w:t>
      </w:r>
      <w:r w:rsidRPr="000579F3">
        <w:rPr>
          <w:rFonts w:ascii="Arial" w:hAnsi="Arial" w:cs="Arial"/>
          <w:kern w:val="0"/>
          <w:sz w:val="22"/>
          <w:szCs w:val="22"/>
        </w:rPr>
        <w:t>and</w:t>
      </w:r>
      <w:r w:rsidRPr="000579F3">
        <w:rPr>
          <w:rFonts w:ascii="Arial" w:hAnsi="Arial" w:cs="Arial"/>
          <w:spacing w:val="-1"/>
          <w:kern w:val="0"/>
          <w:sz w:val="22"/>
          <w:szCs w:val="22"/>
        </w:rPr>
        <w:t xml:space="preserve"> </w:t>
      </w:r>
      <w:r w:rsidRPr="000579F3">
        <w:rPr>
          <w:rFonts w:ascii="Arial" w:hAnsi="Arial" w:cs="Arial"/>
          <w:kern w:val="0"/>
          <w:sz w:val="22"/>
          <w:szCs w:val="22"/>
        </w:rPr>
        <w:t>cause</w:t>
      </w:r>
      <w:r w:rsidRPr="000579F3">
        <w:rPr>
          <w:rFonts w:ascii="Arial" w:hAnsi="Arial" w:cs="Arial"/>
          <w:spacing w:val="-3"/>
          <w:kern w:val="0"/>
          <w:sz w:val="22"/>
          <w:szCs w:val="22"/>
        </w:rPr>
        <w:t xml:space="preserve"> </w:t>
      </w:r>
      <w:r w:rsidRPr="000579F3">
        <w:rPr>
          <w:rFonts w:ascii="Arial" w:hAnsi="Arial" w:cs="Arial"/>
          <w:kern w:val="0"/>
          <w:sz w:val="22"/>
          <w:szCs w:val="22"/>
        </w:rPr>
        <w:t>the</w:t>
      </w:r>
      <w:r w:rsidRPr="000579F3">
        <w:rPr>
          <w:rFonts w:ascii="Arial" w:hAnsi="Arial" w:cs="Arial"/>
          <w:spacing w:val="-3"/>
          <w:kern w:val="0"/>
          <w:sz w:val="22"/>
          <w:szCs w:val="22"/>
        </w:rPr>
        <w:t xml:space="preserve"> </w:t>
      </w:r>
      <w:r w:rsidRPr="000579F3">
        <w:rPr>
          <w:rFonts w:ascii="Arial" w:hAnsi="Arial" w:cs="Arial"/>
          <w:kern w:val="0"/>
          <w:sz w:val="22"/>
          <w:szCs w:val="22"/>
        </w:rPr>
        <w:t>queens</w:t>
      </w:r>
      <w:r w:rsidRPr="000579F3">
        <w:rPr>
          <w:rFonts w:ascii="Arial" w:hAnsi="Arial" w:cs="Arial"/>
          <w:spacing w:val="-3"/>
          <w:kern w:val="0"/>
          <w:sz w:val="22"/>
          <w:szCs w:val="22"/>
        </w:rPr>
        <w:t xml:space="preserve"> </w:t>
      </w:r>
      <w:r w:rsidRPr="000579F3">
        <w:rPr>
          <w:rFonts w:ascii="Arial" w:hAnsi="Arial" w:cs="Arial"/>
          <w:kern w:val="0"/>
          <w:sz w:val="22"/>
          <w:szCs w:val="22"/>
        </w:rPr>
        <w:t>to</w:t>
      </w:r>
      <w:r w:rsidRPr="000579F3">
        <w:rPr>
          <w:rFonts w:ascii="Arial" w:hAnsi="Arial" w:cs="Arial"/>
          <w:spacing w:val="-1"/>
          <w:kern w:val="0"/>
          <w:sz w:val="22"/>
          <w:szCs w:val="22"/>
        </w:rPr>
        <w:t xml:space="preserve"> </w:t>
      </w:r>
      <w:r w:rsidRPr="000579F3">
        <w:rPr>
          <w:rFonts w:ascii="Arial" w:hAnsi="Arial" w:cs="Arial"/>
          <w:kern w:val="0"/>
          <w:sz w:val="22"/>
          <w:szCs w:val="22"/>
        </w:rPr>
        <w:t>spread</w:t>
      </w:r>
      <w:r w:rsidRPr="000579F3">
        <w:rPr>
          <w:rFonts w:ascii="Arial" w:hAnsi="Arial" w:cs="Arial"/>
          <w:spacing w:val="-1"/>
          <w:kern w:val="0"/>
          <w:sz w:val="22"/>
          <w:szCs w:val="22"/>
        </w:rPr>
        <w:t xml:space="preserve"> </w:t>
      </w:r>
      <w:r w:rsidRPr="000579F3">
        <w:rPr>
          <w:rFonts w:ascii="Arial" w:hAnsi="Arial" w:cs="Arial"/>
          <w:kern w:val="0"/>
          <w:sz w:val="22"/>
          <w:szCs w:val="22"/>
        </w:rPr>
        <w:t>out increasing</w:t>
      </w:r>
      <w:r w:rsidRPr="000579F3">
        <w:rPr>
          <w:rFonts w:ascii="Arial" w:hAnsi="Arial" w:cs="Arial"/>
          <w:spacing w:val="-3"/>
          <w:kern w:val="0"/>
          <w:sz w:val="22"/>
          <w:szCs w:val="22"/>
        </w:rPr>
        <w:t xml:space="preserve"> </w:t>
      </w:r>
      <w:r w:rsidRPr="000579F3">
        <w:rPr>
          <w:rFonts w:ascii="Arial" w:hAnsi="Arial" w:cs="Arial"/>
          <w:kern w:val="0"/>
          <w:sz w:val="22"/>
          <w:szCs w:val="22"/>
        </w:rPr>
        <w:t>the</w:t>
      </w:r>
      <w:r w:rsidRPr="000579F3">
        <w:rPr>
          <w:rFonts w:ascii="Arial" w:hAnsi="Arial" w:cs="Arial"/>
          <w:spacing w:val="-1"/>
          <w:kern w:val="0"/>
          <w:sz w:val="22"/>
          <w:szCs w:val="22"/>
        </w:rPr>
        <w:t xml:space="preserve"> </w:t>
      </w:r>
      <w:r w:rsidRPr="000579F3">
        <w:rPr>
          <w:rFonts w:ascii="Arial" w:hAnsi="Arial" w:cs="Arial"/>
          <w:kern w:val="0"/>
          <w:sz w:val="22"/>
          <w:szCs w:val="22"/>
        </w:rPr>
        <w:t>number of nests</w:t>
      </w:r>
      <w:r w:rsidRPr="000579F3">
        <w:rPr>
          <w:rFonts w:ascii="Arial" w:hAnsi="Arial" w:cs="Arial"/>
          <w:spacing w:val="-3"/>
          <w:kern w:val="0"/>
          <w:sz w:val="22"/>
          <w:szCs w:val="22"/>
        </w:rPr>
        <w:t xml:space="preserve"> </w:t>
      </w:r>
      <w:r w:rsidRPr="000579F3">
        <w:rPr>
          <w:rFonts w:ascii="Arial" w:hAnsi="Arial" w:cs="Arial"/>
          <w:kern w:val="0"/>
          <w:sz w:val="22"/>
          <w:szCs w:val="22"/>
        </w:rPr>
        <w:t>and</w:t>
      </w:r>
      <w:r w:rsidRPr="000579F3">
        <w:rPr>
          <w:rFonts w:ascii="Arial" w:hAnsi="Arial" w:cs="Arial"/>
          <w:spacing w:val="-3"/>
          <w:kern w:val="0"/>
          <w:sz w:val="22"/>
          <w:szCs w:val="22"/>
        </w:rPr>
        <w:t xml:space="preserve"> </w:t>
      </w:r>
      <w:r w:rsidRPr="000579F3">
        <w:rPr>
          <w:rFonts w:ascii="Arial" w:hAnsi="Arial" w:cs="Arial"/>
          <w:kern w:val="0"/>
          <w:sz w:val="22"/>
          <w:szCs w:val="22"/>
        </w:rPr>
        <w:t>the</w:t>
      </w:r>
      <w:r w:rsidRPr="000579F3">
        <w:rPr>
          <w:rFonts w:ascii="Arial" w:hAnsi="Arial" w:cs="Arial"/>
          <w:spacing w:val="-1"/>
          <w:kern w:val="0"/>
          <w:sz w:val="22"/>
          <w:szCs w:val="22"/>
        </w:rPr>
        <w:t xml:space="preserve"> </w:t>
      </w:r>
      <w:r w:rsidRPr="000579F3">
        <w:rPr>
          <w:rFonts w:ascii="Arial" w:hAnsi="Arial" w:cs="Arial"/>
          <w:kern w:val="0"/>
          <w:sz w:val="22"/>
          <w:szCs w:val="22"/>
        </w:rPr>
        <w:t>extent of</w:t>
      </w:r>
      <w:r w:rsidRPr="000579F3">
        <w:rPr>
          <w:rFonts w:ascii="Arial" w:hAnsi="Arial" w:cs="Arial"/>
          <w:spacing w:val="-2"/>
          <w:kern w:val="0"/>
          <w:sz w:val="22"/>
          <w:szCs w:val="22"/>
        </w:rPr>
        <w:t xml:space="preserve"> </w:t>
      </w:r>
      <w:r w:rsidRPr="000579F3">
        <w:rPr>
          <w:rFonts w:ascii="Arial" w:hAnsi="Arial" w:cs="Arial"/>
          <w:kern w:val="0"/>
          <w:sz w:val="22"/>
          <w:szCs w:val="22"/>
        </w:rPr>
        <w:t>the</w:t>
      </w:r>
      <w:r w:rsidRPr="000579F3">
        <w:rPr>
          <w:rFonts w:ascii="Arial" w:hAnsi="Arial" w:cs="Arial"/>
          <w:spacing w:val="-3"/>
          <w:kern w:val="0"/>
          <w:sz w:val="22"/>
          <w:szCs w:val="22"/>
        </w:rPr>
        <w:t xml:space="preserve"> </w:t>
      </w:r>
      <w:r w:rsidRPr="000579F3">
        <w:rPr>
          <w:rFonts w:ascii="Arial" w:hAnsi="Arial" w:cs="Arial"/>
          <w:kern w:val="0"/>
          <w:sz w:val="22"/>
          <w:szCs w:val="22"/>
        </w:rPr>
        <w:t>problem</w:t>
      </w:r>
      <w:r w:rsidRPr="000579F3">
        <w:rPr>
          <w:rFonts w:ascii="Arial" w:hAnsi="Arial" w:cs="Arial"/>
          <w:spacing w:val="-2"/>
          <w:kern w:val="0"/>
          <w:sz w:val="22"/>
          <w:szCs w:val="22"/>
        </w:rPr>
        <w:t xml:space="preserve"> </w:t>
      </w:r>
      <w:r w:rsidRPr="000579F3">
        <w:rPr>
          <w:rFonts w:ascii="Arial" w:hAnsi="Arial" w:cs="Arial"/>
          <w:kern w:val="0"/>
          <w:sz w:val="22"/>
          <w:szCs w:val="22"/>
        </w:rPr>
        <w:t>even</w:t>
      </w:r>
      <w:r w:rsidRPr="000579F3">
        <w:rPr>
          <w:rFonts w:ascii="Arial" w:hAnsi="Arial" w:cs="Arial"/>
          <w:spacing w:val="-1"/>
          <w:kern w:val="0"/>
          <w:sz w:val="22"/>
          <w:szCs w:val="22"/>
        </w:rPr>
        <w:t xml:space="preserve"> </w:t>
      </w:r>
      <w:r w:rsidRPr="000579F3">
        <w:rPr>
          <w:rFonts w:ascii="Arial" w:hAnsi="Arial" w:cs="Arial"/>
          <w:kern w:val="0"/>
          <w:sz w:val="22"/>
          <w:szCs w:val="22"/>
        </w:rPr>
        <w:t>to</w:t>
      </w:r>
      <w:r w:rsidRPr="000579F3">
        <w:rPr>
          <w:rFonts w:ascii="Arial" w:hAnsi="Arial" w:cs="Arial"/>
          <w:spacing w:val="-1"/>
          <w:kern w:val="0"/>
          <w:sz w:val="22"/>
          <w:szCs w:val="22"/>
        </w:rPr>
        <w:t xml:space="preserve"> </w:t>
      </w:r>
      <w:r w:rsidRPr="000579F3">
        <w:rPr>
          <w:rFonts w:ascii="Arial" w:hAnsi="Arial" w:cs="Arial"/>
          <w:kern w:val="0"/>
          <w:sz w:val="22"/>
          <w:szCs w:val="22"/>
        </w:rPr>
        <w:t>the</w:t>
      </w:r>
      <w:r w:rsidRPr="000579F3">
        <w:rPr>
          <w:rFonts w:ascii="Arial" w:hAnsi="Arial" w:cs="Arial"/>
          <w:spacing w:val="-3"/>
          <w:kern w:val="0"/>
          <w:sz w:val="22"/>
          <w:szCs w:val="22"/>
        </w:rPr>
        <w:t xml:space="preserve"> </w:t>
      </w:r>
      <w:r w:rsidRPr="000579F3">
        <w:rPr>
          <w:rFonts w:ascii="Arial" w:hAnsi="Arial" w:cs="Arial"/>
          <w:kern w:val="0"/>
          <w:sz w:val="22"/>
          <w:szCs w:val="22"/>
        </w:rPr>
        <w:t>point</w:t>
      </w:r>
      <w:r w:rsidRPr="000579F3">
        <w:rPr>
          <w:rFonts w:ascii="Arial" w:hAnsi="Arial" w:cs="Arial"/>
          <w:spacing w:val="-2"/>
          <w:kern w:val="0"/>
          <w:sz w:val="22"/>
          <w:szCs w:val="22"/>
        </w:rPr>
        <w:t xml:space="preserve"> </w:t>
      </w:r>
      <w:r w:rsidRPr="000579F3">
        <w:rPr>
          <w:rFonts w:ascii="Arial" w:hAnsi="Arial" w:cs="Arial"/>
          <w:kern w:val="0"/>
          <w:sz w:val="22"/>
          <w:szCs w:val="22"/>
        </w:rPr>
        <w:t>of</w:t>
      </w:r>
      <w:r w:rsidRPr="000579F3">
        <w:rPr>
          <w:rFonts w:ascii="Arial" w:hAnsi="Arial" w:cs="Arial"/>
          <w:spacing w:val="-1"/>
          <w:kern w:val="0"/>
          <w:sz w:val="22"/>
          <w:szCs w:val="22"/>
        </w:rPr>
        <w:t xml:space="preserve"> </w:t>
      </w:r>
      <w:r w:rsidRPr="000579F3">
        <w:rPr>
          <w:rFonts w:ascii="Arial" w:hAnsi="Arial" w:cs="Arial"/>
          <w:kern w:val="0"/>
          <w:sz w:val="22"/>
          <w:szCs w:val="22"/>
        </w:rPr>
        <w:t>spreading</w:t>
      </w:r>
      <w:r w:rsidRPr="000579F3">
        <w:rPr>
          <w:rFonts w:ascii="Arial" w:hAnsi="Arial" w:cs="Arial"/>
          <w:spacing w:val="-1"/>
          <w:kern w:val="0"/>
          <w:sz w:val="22"/>
          <w:szCs w:val="22"/>
        </w:rPr>
        <w:t xml:space="preserve"> </w:t>
      </w:r>
      <w:r w:rsidRPr="000579F3">
        <w:rPr>
          <w:rFonts w:ascii="Arial" w:hAnsi="Arial" w:cs="Arial"/>
          <w:kern w:val="0"/>
          <w:sz w:val="22"/>
          <w:szCs w:val="22"/>
        </w:rPr>
        <w:t>them</w:t>
      </w:r>
      <w:r w:rsidRPr="000579F3">
        <w:rPr>
          <w:rFonts w:ascii="Arial" w:hAnsi="Arial" w:cs="Arial"/>
          <w:spacing w:val="-2"/>
          <w:kern w:val="0"/>
          <w:sz w:val="22"/>
          <w:szCs w:val="22"/>
        </w:rPr>
        <w:t xml:space="preserve"> </w:t>
      </w:r>
      <w:r w:rsidRPr="000579F3">
        <w:rPr>
          <w:rFonts w:ascii="Arial" w:hAnsi="Arial" w:cs="Arial"/>
          <w:kern w:val="0"/>
          <w:sz w:val="22"/>
          <w:szCs w:val="22"/>
        </w:rPr>
        <w:t>into neighbouring</w:t>
      </w:r>
      <w:r w:rsidRPr="000579F3">
        <w:rPr>
          <w:rFonts w:ascii="Arial" w:hAnsi="Arial" w:cs="Arial"/>
          <w:spacing w:val="-1"/>
          <w:kern w:val="0"/>
          <w:sz w:val="22"/>
          <w:szCs w:val="22"/>
        </w:rPr>
        <w:t xml:space="preserve"> </w:t>
      </w:r>
      <w:r w:rsidRPr="000579F3">
        <w:rPr>
          <w:rFonts w:ascii="Arial" w:hAnsi="Arial" w:cs="Arial"/>
          <w:kern w:val="0"/>
          <w:sz w:val="22"/>
          <w:szCs w:val="22"/>
        </w:rPr>
        <w:t>properties.</w:t>
      </w:r>
      <w:r w:rsidRPr="000579F3">
        <w:rPr>
          <w:rFonts w:ascii="Arial" w:hAnsi="Arial" w:cs="Arial"/>
          <w:spacing w:val="-2"/>
          <w:kern w:val="0"/>
          <w:sz w:val="22"/>
          <w:szCs w:val="22"/>
        </w:rPr>
        <w:t xml:space="preserve"> </w:t>
      </w:r>
      <w:r w:rsidRPr="000579F3">
        <w:rPr>
          <w:rFonts w:ascii="Arial" w:hAnsi="Arial" w:cs="Arial"/>
          <w:kern w:val="0"/>
          <w:sz w:val="22"/>
          <w:szCs w:val="22"/>
        </w:rPr>
        <w:t>It</w:t>
      </w:r>
      <w:r w:rsidRPr="000579F3">
        <w:rPr>
          <w:rFonts w:ascii="Arial" w:hAnsi="Arial" w:cs="Arial"/>
          <w:spacing w:val="-2"/>
          <w:kern w:val="0"/>
          <w:sz w:val="22"/>
          <w:szCs w:val="22"/>
        </w:rPr>
        <w:t xml:space="preserve"> </w:t>
      </w:r>
      <w:r w:rsidRPr="000579F3">
        <w:rPr>
          <w:rFonts w:ascii="Arial" w:hAnsi="Arial" w:cs="Arial"/>
          <w:kern w:val="0"/>
          <w:sz w:val="22"/>
          <w:szCs w:val="22"/>
        </w:rPr>
        <w:t>is</w:t>
      </w:r>
      <w:r w:rsidRPr="000579F3">
        <w:rPr>
          <w:rFonts w:ascii="Arial" w:hAnsi="Arial" w:cs="Arial"/>
          <w:spacing w:val="-3"/>
          <w:kern w:val="0"/>
          <w:sz w:val="22"/>
          <w:szCs w:val="22"/>
        </w:rPr>
        <w:t xml:space="preserve"> </w:t>
      </w:r>
      <w:r w:rsidRPr="000579F3">
        <w:rPr>
          <w:rFonts w:ascii="Arial" w:hAnsi="Arial" w:cs="Arial"/>
          <w:kern w:val="0"/>
          <w:sz w:val="22"/>
          <w:szCs w:val="22"/>
        </w:rPr>
        <w:t>also</w:t>
      </w:r>
      <w:r w:rsidRPr="000579F3">
        <w:rPr>
          <w:rFonts w:ascii="Arial" w:hAnsi="Arial" w:cs="Arial"/>
          <w:spacing w:val="-1"/>
          <w:kern w:val="0"/>
          <w:sz w:val="22"/>
          <w:szCs w:val="22"/>
        </w:rPr>
        <w:t xml:space="preserve"> </w:t>
      </w:r>
      <w:r w:rsidRPr="000579F3">
        <w:rPr>
          <w:rFonts w:ascii="Arial" w:hAnsi="Arial" w:cs="Arial"/>
          <w:kern w:val="0"/>
          <w:sz w:val="22"/>
          <w:szCs w:val="22"/>
        </w:rPr>
        <w:t>recommended that</w:t>
      </w:r>
      <w:r w:rsidRPr="000579F3">
        <w:rPr>
          <w:rFonts w:ascii="Arial" w:hAnsi="Arial" w:cs="Arial"/>
          <w:spacing w:val="-4"/>
          <w:kern w:val="0"/>
          <w:sz w:val="22"/>
          <w:szCs w:val="22"/>
        </w:rPr>
        <w:t xml:space="preserve"> </w:t>
      </w:r>
      <w:r w:rsidRPr="000579F3">
        <w:rPr>
          <w:rFonts w:ascii="Arial" w:hAnsi="Arial" w:cs="Arial"/>
          <w:kern w:val="0"/>
          <w:sz w:val="22"/>
          <w:szCs w:val="22"/>
        </w:rPr>
        <w:t>you</w:t>
      </w:r>
      <w:r w:rsidRPr="000579F3">
        <w:rPr>
          <w:rFonts w:ascii="Arial" w:hAnsi="Arial" w:cs="Arial"/>
          <w:spacing w:val="-1"/>
          <w:kern w:val="0"/>
          <w:sz w:val="22"/>
          <w:szCs w:val="22"/>
        </w:rPr>
        <w:t xml:space="preserve"> </w:t>
      </w:r>
      <w:r w:rsidRPr="000579F3">
        <w:rPr>
          <w:rFonts w:ascii="Arial" w:hAnsi="Arial" w:cs="Arial"/>
          <w:kern w:val="0"/>
          <w:sz w:val="22"/>
          <w:szCs w:val="22"/>
        </w:rPr>
        <w:t>contact</w:t>
      </w:r>
      <w:r w:rsidRPr="000579F3">
        <w:rPr>
          <w:rFonts w:ascii="Arial" w:hAnsi="Arial" w:cs="Arial"/>
          <w:spacing w:val="-2"/>
          <w:kern w:val="0"/>
          <w:sz w:val="22"/>
          <w:szCs w:val="22"/>
        </w:rPr>
        <w:t xml:space="preserve"> </w:t>
      </w:r>
      <w:r w:rsidRPr="000579F3">
        <w:rPr>
          <w:rFonts w:ascii="Arial" w:hAnsi="Arial" w:cs="Arial"/>
          <w:kern w:val="0"/>
          <w:sz w:val="22"/>
          <w:szCs w:val="22"/>
        </w:rPr>
        <w:t>your</w:t>
      </w:r>
      <w:r w:rsidRPr="000579F3">
        <w:rPr>
          <w:rFonts w:ascii="Arial" w:hAnsi="Arial" w:cs="Arial"/>
          <w:spacing w:val="-1"/>
          <w:kern w:val="0"/>
          <w:sz w:val="22"/>
          <w:szCs w:val="22"/>
        </w:rPr>
        <w:t xml:space="preserve"> </w:t>
      </w:r>
      <w:r w:rsidRPr="000579F3">
        <w:rPr>
          <w:rFonts w:ascii="Arial" w:hAnsi="Arial" w:cs="Arial"/>
          <w:kern w:val="0"/>
          <w:sz w:val="22"/>
          <w:szCs w:val="22"/>
        </w:rPr>
        <w:t>neighbours</w:t>
      </w:r>
      <w:r w:rsidRPr="000579F3">
        <w:rPr>
          <w:rFonts w:ascii="Arial" w:hAnsi="Arial" w:cs="Arial"/>
          <w:spacing w:val="-3"/>
          <w:kern w:val="0"/>
          <w:sz w:val="22"/>
          <w:szCs w:val="22"/>
        </w:rPr>
        <w:t xml:space="preserve"> </w:t>
      </w:r>
      <w:r w:rsidRPr="000579F3">
        <w:rPr>
          <w:rFonts w:ascii="Arial" w:hAnsi="Arial" w:cs="Arial"/>
          <w:kern w:val="0"/>
          <w:sz w:val="22"/>
          <w:szCs w:val="22"/>
        </w:rPr>
        <w:t>to</w:t>
      </w:r>
      <w:r w:rsidRPr="000579F3">
        <w:rPr>
          <w:rFonts w:ascii="Arial" w:hAnsi="Arial" w:cs="Arial"/>
          <w:spacing w:val="-3"/>
          <w:kern w:val="0"/>
          <w:sz w:val="22"/>
          <w:szCs w:val="22"/>
        </w:rPr>
        <w:t xml:space="preserve"> </w:t>
      </w:r>
      <w:r w:rsidRPr="000579F3">
        <w:rPr>
          <w:rFonts w:ascii="Arial" w:hAnsi="Arial" w:cs="Arial"/>
          <w:kern w:val="0"/>
          <w:sz w:val="22"/>
          <w:szCs w:val="22"/>
        </w:rPr>
        <w:t>ensure</w:t>
      </w:r>
      <w:r w:rsidRPr="000579F3">
        <w:rPr>
          <w:rFonts w:ascii="Arial" w:hAnsi="Arial" w:cs="Arial"/>
          <w:spacing w:val="-3"/>
          <w:kern w:val="0"/>
          <w:sz w:val="22"/>
          <w:szCs w:val="22"/>
        </w:rPr>
        <w:t xml:space="preserve"> </w:t>
      </w:r>
      <w:r w:rsidRPr="000579F3">
        <w:rPr>
          <w:rFonts w:ascii="Arial" w:hAnsi="Arial" w:cs="Arial"/>
          <w:kern w:val="0"/>
          <w:sz w:val="22"/>
          <w:szCs w:val="22"/>
        </w:rPr>
        <w:t>that if they</w:t>
      </w:r>
      <w:r w:rsidRPr="000579F3">
        <w:rPr>
          <w:rFonts w:ascii="Arial" w:hAnsi="Arial" w:cs="Arial"/>
          <w:spacing w:val="-3"/>
          <w:kern w:val="0"/>
          <w:sz w:val="22"/>
          <w:szCs w:val="22"/>
        </w:rPr>
        <w:t xml:space="preserve"> </w:t>
      </w:r>
      <w:r w:rsidRPr="000579F3">
        <w:rPr>
          <w:rFonts w:ascii="Arial" w:hAnsi="Arial" w:cs="Arial"/>
          <w:kern w:val="0"/>
          <w:sz w:val="22"/>
          <w:szCs w:val="22"/>
        </w:rPr>
        <w:t>are</w:t>
      </w:r>
      <w:r w:rsidRPr="000579F3">
        <w:rPr>
          <w:rFonts w:ascii="Arial" w:hAnsi="Arial" w:cs="Arial"/>
          <w:spacing w:val="-1"/>
          <w:kern w:val="0"/>
          <w:sz w:val="22"/>
          <w:szCs w:val="22"/>
        </w:rPr>
        <w:t xml:space="preserve"> </w:t>
      </w:r>
      <w:r w:rsidRPr="000579F3">
        <w:rPr>
          <w:rFonts w:ascii="Arial" w:hAnsi="Arial" w:cs="Arial"/>
          <w:kern w:val="0"/>
          <w:sz w:val="22"/>
          <w:szCs w:val="22"/>
        </w:rPr>
        <w:t>also</w:t>
      </w:r>
      <w:r w:rsidRPr="000579F3">
        <w:rPr>
          <w:rFonts w:ascii="Arial" w:hAnsi="Arial" w:cs="Arial"/>
          <w:spacing w:val="-1"/>
          <w:kern w:val="0"/>
          <w:sz w:val="22"/>
          <w:szCs w:val="22"/>
        </w:rPr>
        <w:t xml:space="preserve"> </w:t>
      </w:r>
      <w:r w:rsidRPr="000579F3">
        <w:rPr>
          <w:rFonts w:ascii="Arial" w:hAnsi="Arial" w:cs="Arial"/>
          <w:kern w:val="0"/>
          <w:sz w:val="22"/>
          <w:szCs w:val="22"/>
        </w:rPr>
        <w:t>affected</w:t>
      </w:r>
      <w:r w:rsidRPr="000579F3">
        <w:rPr>
          <w:rFonts w:ascii="Arial" w:hAnsi="Arial" w:cs="Arial"/>
          <w:spacing w:val="-3"/>
          <w:kern w:val="0"/>
          <w:sz w:val="22"/>
          <w:szCs w:val="22"/>
        </w:rPr>
        <w:t xml:space="preserve"> </w:t>
      </w:r>
      <w:r w:rsidRPr="000579F3">
        <w:rPr>
          <w:rFonts w:ascii="Arial" w:hAnsi="Arial" w:cs="Arial"/>
          <w:kern w:val="0"/>
          <w:sz w:val="22"/>
          <w:szCs w:val="22"/>
        </w:rPr>
        <w:t>that</w:t>
      </w:r>
      <w:r w:rsidRPr="000579F3">
        <w:rPr>
          <w:rFonts w:ascii="Arial" w:hAnsi="Arial" w:cs="Arial"/>
          <w:spacing w:val="-2"/>
          <w:kern w:val="0"/>
          <w:sz w:val="22"/>
          <w:szCs w:val="22"/>
        </w:rPr>
        <w:t xml:space="preserve"> </w:t>
      </w:r>
      <w:r w:rsidRPr="000579F3">
        <w:rPr>
          <w:rFonts w:ascii="Arial" w:hAnsi="Arial" w:cs="Arial"/>
          <w:kern w:val="0"/>
          <w:sz w:val="22"/>
          <w:szCs w:val="22"/>
        </w:rPr>
        <w:t>they</w:t>
      </w:r>
      <w:r w:rsidRPr="000579F3">
        <w:rPr>
          <w:rFonts w:ascii="Arial" w:hAnsi="Arial" w:cs="Arial"/>
          <w:spacing w:val="-3"/>
          <w:kern w:val="0"/>
          <w:sz w:val="22"/>
          <w:szCs w:val="22"/>
        </w:rPr>
        <w:t xml:space="preserve"> </w:t>
      </w:r>
      <w:r w:rsidRPr="000579F3">
        <w:rPr>
          <w:rFonts w:ascii="Arial" w:hAnsi="Arial" w:cs="Arial"/>
          <w:kern w:val="0"/>
          <w:sz w:val="22"/>
          <w:szCs w:val="22"/>
        </w:rPr>
        <w:t>seek professional</w:t>
      </w:r>
      <w:r w:rsidRPr="000579F3">
        <w:rPr>
          <w:rFonts w:ascii="Arial" w:hAnsi="Arial" w:cs="Arial"/>
          <w:spacing w:val="-2"/>
          <w:kern w:val="0"/>
          <w:sz w:val="22"/>
          <w:szCs w:val="22"/>
        </w:rPr>
        <w:t xml:space="preserve"> </w:t>
      </w:r>
      <w:r w:rsidRPr="000579F3">
        <w:rPr>
          <w:rFonts w:ascii="Arial" w:hAnsi="Arial" w:cs="Arial"/>
          <w:kern w:val="0"/>
          <w:sz w:val="22"/>
          <w:szCs w:val="22"/>
        </w:rPr>
        <w:t>treatment</w:t>
      </w:r>
      <w:r w:rsidRPr="000579F3">
        <w:rPr>
          <w:rFonts w:ascii="Arial" w:hAnsi="Arial" w:cs="Arial"/>
          <w:spacing w:val="-2"/>
          <w:kern w:val="0"/>
          <w:sz w:val="22"/>
          <w:szCs w:val="22"/>
        </w:rPr>
        <w:t xml:space="preserve"> </w:t>
      </w:r>
      <w:r w:rsidRPr="000579F3">
        <w:rPr>
          <w:rFonts w:ascii="Arial" w:hAnsi="Arial" w:cs="Arial"/>
          <w:kern w:val="0"/>
          <w:sz w:val="22"/>
          <w:szCs w:val="22"/>
        </w:rPr>
        <w:t>(we</w:t>
      </w:r>
      <w:r w:rsidRPr="000579F3">
        <w:rPr>
          <w:rFonts w:ascii="Arial" w:hAnsi="Arial" w:cs="Arial"/>
          <w:spacing w:val="-1"/>
          <w:kern w:val="0"/>
          <w:sz w:val="22"/>
          <w:szCs w:val="22"/>
        </w:rPr>
        <w:t xml:space="preserve"> </w:t>
      </w:r>
      <w:r w:rsidRPr="000579F3">
        <w:rPr>
          <w:rFonts w:ascii="Arial" w:hAnsi="Arial" w:cs="Arial"/>
          <w:kern w:val="0"/>
          <w:sz w:val="22"/>
          <w:szCs w:val="22"/>
        </w:rPr>
        <w:t>offer discounts on</w:t>
      </w:r>
      <w:r w:rsidRPr="000579F3">
        <w:rPr>
          <w:rFonts w:ascii="Arial" w:hAnsi="Arial" w:cs="Arial"/>
          <w:spacing w:val="-6"/>
          <w:kern w:val="0"/>
          <w:sz w:val="22"/>
          <w:szCs w:val="22"/>
        </w:rPr>
        <w:t xml:space="preserve"> </w:t>
      </w:r>
      <w:r w:rsidRPr="000579F3">
        <w:rPr>
          <w:rFonts w:ascii="Arial" w:hAnsi="Arial" w:cs="Arial"/>
          <w:kern w:val="0"/>
          <w:sz w:val="22"/>
          <w:szCs w:val="22"/>
        </w:rPr>
        <w:t>group</w:t>
      </w:r>
      <w:r w:rsidRPr="000579F3">
        <w:rPr>
          <w:rFonts w:ascii="Arial" w:hAnsi="Arial" w:cs="Arial"/>
          <w:spacing w:val="-5"/>
          <w:kern w:val="0"/>
          <w:sz w:val="22"/>
          <w:szCs w:val="22"/>
        </w:rPr>
        <w:t xml:space="preserve"> </w:t>
      </w:r>
      <w:r w:rsidRPr="000579F3">
        <w:rPr>
          <w:rFonts w:ascii="Arial" w:hAnsi="Arial" w:cs="Arial"/>
          <w:kern w:val="0"/>
          <w:sz w:val="22"/>
          <w:szCs w:val="22"/>
        </w:rPr>
        <w:t>or block treatments</w:t>
      </w:r>
      <w:r w:rsidRPr="000579F3">
        <w:rPr>
          <w:rFonts w:ascii="Arial" w:hAnsi="Arial" w:cs="Arial"/>
          <w:spacing w:val="-3"/>
          <w:kern w:val="0"/>
          <w:sz w:val="22"/>
          <w:szCs w:val="22"/>
        </w:rPr>
        <w:t xml:space="preserve"> </w:t>
      </w:r>
      <w:r w:rsidRPr="000579F3">
        <w:rPr>
          <w:rFonts w:ascii="Arial" w:hAnsi="Arial" w:cs="Arial"/>
          <w:kern w:val="0"/>
          <w:sz w:val="22"/>
          <w:szCs w:val="22"/>
        </w:rPr>
        <w:t>please</w:t>
      </w:r>
      <w:r w:rsidRPr="000579F3">
        <w:rPr>
          <w:rFonts w:ascii="Arial" w:hAnsi="Arial" w:cs="Arial"/>
          <w:spacing w:val="-1"/>
          <w:kern w:val="0"/>
          <w:sz w:val="22"/>
          <w:szCs w:val="22"/>
        </w:rPr>
        <w:t xml:space="preserve"> </w:t>
      </w:r>
      <w:r w:rsidRPr="000579F3">
        <w:rPr>
          <w:rFonts w:ascii="Arial" w:hAnsi="Arial" w:cs="Arial"/>
          <w:kern w:val="0"/>
          <w:sz w:val="22"/>
          <w:szCs w:val="22"/>
        </w:rPr>
        <w:t>contact</w:t>
      </w:r>
      <w:r w:rsidRPr="000579F3">
        <w:rPr>
          <w:rFonts w:ascii="Arial" w:hAnsi="Arial" w:cs="Arial"/>
          <w:spacing w:val="-2"/>
          <w:kern w:val="0"/>
          <w:sz w:val="22"/>
          <w:szCs w:val="22"/>
        </w:rPr>
        <w:t xml:space="preserve"> </w:t>
      </w:r>
      <w:r w:rsidRPr="000579F3">
        <w:rPr>
          <w:rFonts w:ascii="Arial" w:hAnsi="Arial" w:cs="Arial"/>
          <w:kern w:val="0"/>
          <w:sz w:val="22"/>
          <w:szCs w:val="22"/>
        </w:rPr>
        <w:t>us</w:t>
      </w:r>
      <w:r w:rsidRPr="000579F3">
        <w:rPr>
          <w:rFonts w:ascii="Arial" w:hAnsi="Arial" w:cs="Arial"/>
          <w:spacing w:val="-3"/>
          <w:kern w:val="0"/>
          <w:sz w:val="22"/>
          <w:szCs w:val="22"/>
        </w:rPr>
        <w:t xml:space="preserve"> </w:t>
      </w:r>
      <w:r w:rsidRPr="000579F3">
        <w:rPr>
          <w:rFonts w:ascii="Arial" w:hAnsi="Arial" w:cs="Arial"/>
          <w:kern w:val="0"/>
          <w:sz w:val="22"/>
          <w:szCs w:val="22"/>
        </w:rPr>
        <w:t>for</w:t>
      </w:r>
      <w:r w:rsidRPr="000579F3">
        <w:rPr>
          <w:rFonts w:ascii="Arial" w:hAnsi="Arial" w:cs="Arial"/>
          <w:spacing w:val="-5"/>
          <w:kern w:val="0"/>
          <w:sz w:val="22"/>
          <w:szCs w:val="22"/>
        </w:rPr>
        <w:t xml:space="preserve"> </w:t>
      </w:r>
      <w:r w:rsidRPr="000579F3">
        <w:rPr>
          <w:rFonts w:ascii="Arial" w:hAnsi="Arial" w:cs="Arial"/>
          <w:kern w:val="0"/>
          <w:sz w:val="22"/>
          <w:szCs w:val="22"/>
        </w:rPr>
        <w:t>further</w:t>
      </w:r>
      <w:r w:rsidRPr="000579F3">
        <w:rPr>
          <w:rFonts w:ascii="Arial" w:hAnsi="Arial" w:cs="Arial"/>
          <w:spacing w:val="-5"/>
          <w:kern w:val="0"/>
          <w:sz w:val="22"/>
          <w:szCs w:val="22"/>
        </w:rPr>
        <w:t xml:space="preserve"> </w:t>
      </w:r>
      <w:r w:rsidRPr="000579F3">
        <w:rPr>
          <w:rFonts w:ascii="Arial" w:hAnsi="Arial" w:cs="Arial"/>
          <w:kern w:val="0"/>
          <w:sz w:val="22"/>
          <w:szCs w:val="22"/>
        </w:rPr>
        <w:t>details.</w:t>
      </w:r>
    </w:p>
    <w:p w14:paraId="42BD9403" w14:textId="77777777" w:rsidR="000579F3" w:rsidRPr="000579F3" w:rsidRDefault="000579F3" w:rsidP="000579F3">
      <w:pPr>
        <w:kinsoku w:val="0"/>
        <w:overflowPunct w:val="0"/>
        <w:autoSpaceDE w:val="0"/>
        <w:autoSpaceDN w:val="0"/>
        <w:adjustRightInd w:val="0"/>
        <w:spacing w:before="191" w:after="0" w:line="468" w:lineRule="auto"/>
        <w:ind w:left="100" w:right="1703" w:firstLine="1639"/>
        <w:rPr>
          <w:rFonts w:ascii="Arial" w:hAnsi="Arial" w:cs="Arial"/>
          <w:kern w:val="0"/>
          <w:sz w:val="22"/>
          <w:szCs w:val="22"/>
        </w:rPr>
      </w:pPr>
      <w:r w:rsidRPr="000579F3">
        <w:rPr>
          <w:rFonts w:ascii="Arial" w:hAnsi="Arial" w:cs="Arial"/>
          <w:b/>
          <w:bCs/>
          <w:kern w:val="0"/>
          <w:sz w:val="22"/>
          <w:szCs w:val="22"/>
        </w:rPr>
        <w:t>Treatment* (</w:t>
      </w:r>
      <w:r w:rsidRPr="000579F3">
        <w:rPr>
          <w:rFonts w:ascii="Arial" w:hAnsi="Arial" w:cs="Arial"/>
          <w:kern w:val="0"/>
          <w:sz w:val="22"/>
          <w:szCs w:val="22"/>
        </w:rPr>
        <w:t>Prices available on our website or on request) Normally a treatment will involve:</w:t>
      </w:r>
    </w:p>
    <w:p w14:paraId="7DE409A8" w14:textId="77777777" w:rsidR="000579F3" w:rsidRPr="000579F3" w:rsidRDefault="000579F3" w:rsidP="000579F3">
      <w:pPr>
        <w:numPr>
          <w:ilvl w:val="0"/>
          <w:numId w:val="1"/>
        </w:numPr>
        <w:tabs>
          <w:tab w:val="left" w:pos="819"/>
        </w:tabs>
        <w:kinsoku w:val="0"/>
        <w:overflowPunct w:val="0"/>
        <w:autoSpaceDE w:val="0"/>
        <w:autoSpaceDN w:val="0"/>
        <w:adjustRightInd w:val="0"/>
        <w:spacing w:after="0" w:line="269" w:lineRule="exact"/>
        <w:ind w:left="819" w:hanging="359"/>
        <w:rPr>
          <w:rFonts w:ascii="Arial" w:hAnsi="Arial" w:cs="Arial"/>
          <w:kern w:val="0"/>
          <w:sz w:val="22"/>
          <w:szCs w:val="22"/>
        </w:rPr>
      </w:pPr>
      <w:r w:rsidRPr="000579F3">
        <w:rPr>
          <w:rFonts w:ascii="Arial" w:hAnsi="Arial" w:cs="Arial"/>
          <w:kern w:val="0"/>
          <w:sz w:val="22"/>
          <w:szCs w:val="22"/>
        </w:rPr>
        <w:t>Initial assessment of pest to confirm species and type of treatment required.</w:t>
      </w:r>
    </w:p>
    <w:p w14:paraId="305378AE" w14:textId="77777777" w:rsidR="000579F3" w:rsidRPr="000579F3" w:rsidRDefault="000579F3" w:rsidP="000579F3">
      <w:pPr>
        <w:numPr>
          <w:ilvl w:val="0"/>
          <w:numId w:val="1"/>
        </w:numPr>
        <w:tabs>
          <w:tab w:val="left" w:pos="819"/>
        </w:tabs>
        <w:kinsoku w:val="0"/>
        <w:overflowPunct w:val="0"/>
        <w:autoSpaceDE w:val="0"/>
        <w:autoSpaceDN w:val="0"/>
        <w:adjustRightInd w:val="0"/>
        <w:spacing w:before="35" w:after="0" w:line="240" w:lineRule="auto"/>
        <w:ind w:left="819" w:hanging="359"/>
        <w:rPr>
          <w:rFonts w:ascii="Arial" w:hAnsi="Arial" w:cs="Arial"/>
          <w:kern w:val="0"/>
          <w:sz w:val="22"/>
          <w:szCs w:val="22"/>
        </w:rPr>
      </w:pPr>
      <w:r w:rsidRPr="000579F3">
        <w:rPr>
          <w:rFonts w:ascii="Arial" w:hAnsi="Arial" w:cs="Arial"/>
          <w:kern w:val="0"/>
          <w:sz w:val="22"/>
          <w:szCs w:val="22"/>
        </w:rPr>
        <w:t>Locating ant runs / trails and sources of food.</w:t>
      </w:r>
    </w:p>
    <w:p w14:paraId="0D496E6D" w14:textId="77777777" w:rsidR="000579F3" w:rsidRPr="000579F3" w:rsidRDefault="000579F3" w:rsidP="000579F3">
      <w:pPr>
        <w:numPr>
          <w:ilvl w:val="0"/>
          <w:numId w:val="1"/>
        </w:numPr>
        <w:tabs>
          <w:tab w:val="left" w:pos="820"/>
        </w:tabs>
        <w:kinsoku w:val="0"/>
        <w:overflowPunct w:val="0"/>
        <w:autoSpaceDE w:val="0"/>
        <w:autoSpaceDN w:val="0"/>
        <w:adjustRightInd w:val="0"/>
        <w:spacing w:before="36" w:after="0" w:line="273" w:lineRule="auto"/>
        <w:ind w:right="154"/>
        <w:rPr>
          <w:rFonts w:ascii="Arial" w:hAnsi="Arial" w:cs="Arial"/>
          <w:kern w:val="0"/>
          <w:sz w:val="22"/>
          <w:szCs w:val="22"/>
        </w:rPr>
      </w:pPr>
      <w:r w:rsidRPr="000579F3">
        <w:rPr>
          <w:rFonts w:ascii="Arial" w:hAnsi="Arial" w:cs="Arial"/>
          <w:kern w:val="0"/>
          <w:sz w:val="22"/>
          <w:szCs w:val="22"/>
        </w:rPr>
        <w:t>Treatment of the site with insect bait stations and</w:t>
      </w:r>
      <w:r w:rsidRPr="000579F3">
        <w:rPr>
          <w:rFonts w:ascii="Arial" w:hAnsi="Arial" w:cs="Arial"/>
          <w:spacing w:val="-2"/>
          <w:kern w:val="0"/>
          <w:sz w:val="22"/>
          <w:szCs w:val="22"/>
        </w:rPr>
        <w:t xml:space="preserve"> </w:t>
      </w:r>
      <w:r w:rsidRPr="000579F3">
        <w:rPr>
          <w:rFonts w:ascii="Arial" w:hAnsi="Arial" w:cs="Arial"/>
          <w:kern w:val="0"/>
          <w:sz w:val="22"/>
          <w:szCs w:val="22"/>
        </w:rPr>
        <w:t>gel. Please note that this treatment is designed to sterilise the queen and stop any</w:t>
      </w:r>
      <w:r w:rsidRPr="000579F3">
        <w:rPr>
          <w:rFonts w:ascii="Arial" w:hAnsi="Arial" w:cs="Arial"/>
          <w:spacing w:val="-2"/>
          <w:kern w:val="0"/>
          <w:sz w:val="22"/>
          <w:szCs w:val="22"/>
        </w:rPr>
        <w:t xml:space="preserve"> </w:t>
      </w:r>
      <w:r w:rsidRPr="000579F3">
        <w:rPr>
          <w:rFonts w:ascii="Arial" w:hAnsi="Arial" w:cs="Arial"/>
          <w:kern w:val="0"/>
          <w:sz w:val="22"/>
          <w:szCs w:val="22"/>
        </w:rPr>
        <w:t xml:space="preserve">further increase of ants and may seem to get worse before they die </w:t>
      </w:r>
      <w:proofErr w:type="gramStart"/>
      <w:r w:rsidRPr="000579F3">
        <w:rPr>
          <w:rFonts w:ascii="Arial" w:hAnsi="Arial" w:cs="Arial"/>
          <w:kern w:val="0"/>
          <w:sz w:val="22"/>
          <w:szCs w:val="22"/>
        </w:rPr>
        <w:t>off.*</w:t>
      </w:r>
      <w:proofErr w:type="gramEnd"/>
    </w:p>
    <w:p w14:paraId="551DFC73" w14:textId="77777777" w:rsidR="000579F3" w:rsidRPr="000579F3" w:rsidRDefault="000579F3" w:rsidP="000579F3">
      <w:pPr>
        <w:numPr>
          <w:ilvl w:val="0"/>
          <w:numId w:val="1"/>
        </w:numPr>
        <w:tabs>
          <w:tab w:val="left" w:pos="820"/>
        </w:tabs>
        <w:kinsoku w:val="0"/>
        <w:overflowPunct w:val="0"/>
        <w:autoSpaceDE w:val="0"/>
        <w:autoSpaceDN w:val="0"/>
        <w:adjustRightInd w:val="0"/>
        <w:spacing w:before="4" w:after="0" w:line="273" w:lineRule="auto"/>
        <w:ind w:right="789"/>
        <w:rPr>
          <w:rFonts w:ascii="Arial" w:hAnsi="Arial" w:cs="Arial"/>
          <w:kern w:val="0"/>
          <w:sz w:val="22"/>
          <w:szCs w:val="22"/>
        </w:rPr>
      </w:pPr>
      <w:r w:rsidRPr="000579F3">
        <w:rPr>
          <w:rFonts w:ascii="Arial" w:hAnsi="Arial" w:cs="Arial"/>
          <w:kern w:val="0"/>
          <w:sz w:val="22"/>
          <w:szCs w:val="22"/>
        </w:rPr>
        <w:t xml:space="preserve">At the end of each </w:t>
      </w:r>
      <w:proofErr w:type="gramStart"/>
      <w:r w:rsidRPr="000579F3">
        <w:rPr>
          <w:rFonts w:ascii="Arial" w:hAnsi="Arial" w:cs="Arial"/>
          <w:kern w:val="0"/>
          <w:sz w:val="22"/>
          <w:szCs w:val="22"/>
        </w:rPr>
        <w:t>visit</w:t>
      </w:r>
      <w:proofErr w:type="gramEnd"/>
      <w:r w:rsidRPr="000579F3">
        <w:rPr>
          <w:rFonts w:ascii="Arial" w:hAnsi="Arial" w:cs="Arial"/>
          <w:kern w:val="0"/>
          <w:sz w:val="22"/>
          <w:szCs w:val="22"/>
        </w:rPr>
        <w:t xml:space="preserve"> we will provide a copy of our report stating our findings actions taken and recommendations for customer.</w:t>
      </w:r>
    </w:p>
    <w:p w14:paraId="7A6AB219" w14:textId="77777777" w:rsidR="000579F3" w:rsidRPr="000579F3" w:rsidRDefault="000579F3" w:rsidP="000579F3">
      <w:pPr>
        <w:numPr>
          <w:ilvl w:val="0"/>
          <w:numId w:val="1"/>
        </w:numPr>
        <w:tabs>
          <w:tab w:val="left" w:pos="820"/>
        </w:tabs>
        <w:kinsoku w:val="0"/>
        <w:overflowPunct w:val="0"/>
        <w:autoSpaceDE w:val="0"/>
        <w:autoSpaceDN w:val="0"/>
        <w:adjustRightInd w:val="0"/>
        <w:spacing w:before="2" w:after="0" w:line="271" w:lineRule="auto"/>
        <w:ind w:right="131"/>
        <w:rPr>
          <w:rFonts w:ascii="Arial" w:hAnsi="Arial" w:cs="Arial"/>
          <w:kern w:val="0"/>
          <w:sz w:val="22"/>
          <w:szCs w:val="22"/>
        </w:rPr>
      </w:pPr>
      <w:r w:rsidRPr="000579F3">
        <w:rPr>
          <w:rFonts w:ascii="Arial" w:hAnsi="Arial" w:cs="Arial"/>
          <w:kern w:val="0"/>
          <w:sz w:val="22"/>
          <w:szCs w:val="22"/>
        </w:rPr>
        <w:t>Revisits within 8 weeks of end of treatment are included only if our recommendations are followed, visits after this time will be chargeable.</w:t>
      </w:r>
    </w:p>
    <w:p w14:paraId="6A3F5F9E" w14:textId="77777777" w:rsidR="000579F3" w:rsidRDefault="000579F3" w:rsidP="000579F3">
      <w:pPr>
        <w:kinsoku w:val="0"/>
        <w:overflowPunct w:val="0"/>
        <w:autoSpaceDE w:val="0"/>
        <w:autoSpaceDN w:val="0"/>
        <w:adjustRightInd w:val="0"/>
        <w:spacing w:before="205" w:after="0" w:line="240" w:lineRule="auto"/>
        <w:ind w:left="100" w:right="394"/>
        <w:rPr>
          <w:rFonts w:ascii="Arial" w:hAnsi="Arial" w:cs="Arial"/>
          <w:kern w:val="0"/>
          <w:sz w:val="22"/>
          <w:szCs w:val="22"/>
        </w:rPr>
      </w:pPr>
      <w:r w:rsidRPr="000579F3">
        <w:rPr>
          <w:rFonts w:ascii="Arial" w:hAnsi="Arial" w:cs="Arial"/>
          <w:b/>
          <w:bCs/>
          <w:kern w:val="0"/>
          <w:sz w:val="22"/>
          <w:szCs w:val="22"/>
        </w:rPr>
        <w:t>*</w:t>
      </w:r>
      <w:r w:rsidRPr="000579F3">
        <w:rPr>
          <w:rFonts w:ascii="Arial" w:hAnsi="Arial" w:cs="Arial"/>
          <w:kern w:val="0"/>
          <w:sz w:val="22"/>
          <w:szCs w:val="22"/>
        </w:rPr>
        <w:t>Please note visits are 4 weeks apart to allow a chance for the ants to get the bait back to the nest and feed the queens.</w:t>
      </w:r>
    </w:p>
    <w:p w14:paraId="67EBD286" w14:textId="77777777" w:rsidR="000579F3" w:rsidRDefault="000579F3" w:rsidP="000579F3">
      <w:pPr>
        <w:kinsoku w:val="0"/>
        <w:overflowPunct w:val="0"/>
        <w:autoSpaceDE w:val="0"/>
        <w:autoSpaceDN w:val="0"/>
        <w:adjustRightInd w:val="0"/>
        <w:spacing w:before="205" w:after="0" w:line="240" w:lineRule="auto"/>
        <w:ind w:left="100" w:right="394"/>
        <w:rPr>
          <w:rFonts w:ascii="Arial" w:hAnsi="Arial" w:cs="Arial"/>
          <w:kern w:val="0"/>
          <w:sz w:val="22"/>
          <w:szCs w:val="22"/>
        </w:rPr>
      </w:pPr>
    </w:p>
    <w:p w14:paraId="3A5DAF53" w14:textId="77777777" w:rsidR="000579F3" w:rsidRDefault="000579F3" w:rsidP="000579F3">
      <w:pPr>
        <w:kinsoku w:val="0"/>
        <w:overflowPunct w:val="0"/>
        <w:autoSpaceDE w:val="0"/>
        <w:autoSpaceDN w:val="0"/>
        <w:adjustRightInd w:val="0"/>
        <w:spacing w:before="205" w:after="0" w:line="240" w:lineRule="auto"/>
        <w:ind w:left="100" w:right="394"/>
        <w:rPr>
          <w:rFonts w:ascii="Arial" w:hAnsi="Arial" w:cs="Arial"/>
          <w:kern w:val="0"/>
          <w:sz w:val="22"/>
          <w:szCs w:val="22"/>
        </w:rPr>
      </w:pPr>
    </w:p>
    <w:p w14:paraId="41C63BC9" w14:textId="77777777" w:rsidR="000579F3" w:rsidRDefault="000579F3" w:rsidP="000579F3">
      <w:pPr>
        <w:kinsoku w:val="0"/>
        <w:overflowPunct w:val="0"/>
        <w:autoSpaceDE w:val="0"/>
        <w:autoSpaceDN w:val="0"/>
        <w:adjustRightInd w:val="0"/>
        <w:spacing w:before="205" w:after="0" w:line="240" w:lineRule="auto"/>
        <w:ind w:left="100" w:right="394"/>
        <w:rPr>
          <w:rFonts w:ascii="Arial" w:hAnsi="Arial" w:cs="Arial"/>
          <w:kern w:val="0"/>
          <w:sz w:val="22"/>
          <w:szCs w:val="22"/>
        </w:rPr>
      </w:pPr>
    </w:p>
    <w:p w14:paraId="5AD376DD" w14:textId="77777777" w:rsidR="000579F3" w:rsidRDefault="000579F3" w:rsidP="000579F3">
      <w:pPr>
        <w:kinsoku w:val="0"/>
        <w:overflowPunct w:val="0"/>
        <w:autoSpaceDE w:val="0"/>
        <w:autoSpaceDN w:val="0"/>
        <w:adjustRightInd w:val="0"/>
        <w:spacing w:before="205" w:after="0" w:line="240" w:lineRule="auto"/>
        <w:ind w:left="100" w:right="394"/>
        <w:rPr>
          <w:rFonts w:ascii="Arial" w:hAnsi="Arial" w:cs="Arial"/>
          <w:kern w:val="0"/>
          <w:sz w:val="22"/>
          <w:szCs w:val="22"/>
        </w:rPr>
      </w:pPr>
    </w:p>
    <w:p w14:paraId="2128AE0A" w14:textId="77777777" w:rsidR="000579F3" w:rsidRDefault="000579F3" w:rsidP="000579F3">
      <w:pPr>
        <w:kinsoku w:val="0"/>
        <w:overflowPunct w:val="0"/>
        <w:autoSpaceDE w:val="0"/>
        <w:autoSpaceDN w:val="0"/>
        <w:adjustRightInd w:val="0"/>
        <w:spacing w:before="205" w:after="0" w:line="240" w:lineRule="auto"/>
        <w:ind w:left="100" w:right="394"/>
        <w:rPr>
          <w:rFonts w:ascii="Arial" w:hAnsi="Arial" w:cs="Arial"/>
          <w:kern w:val="0"/>
          <w:sz w:val="22"/>
          <w:szCs w:val="22"/>
        </w:rPr>
      </w:pPr>
    </w:p>
    <w:p w14:paraId="07FC0A8F" w14:textId="77777777" w:rsidR="000579F3" w:rsidRPr="000579F3" w:rsidRDefault="000579F3" w:rsidP="000579F3">
      <w:pPr>
        <w:keepNext/>
        <w:keepLines/>
        <w:suppressAutoHyphens/>
        <w:autoSpaceDN w:val="0"/>
        <w:spacing w:before="40" w:after="0" w:line="240" w:lineRule="auto"/>
        <w:jc w:val="center"/>
        <w:outlineLvl w:val="1"/>
        <w:rPr>
          <w:rFonts w:ascii="Calibri" w:eastAsia="Yu Gothic Light" w:hAnsi="Calibri" w:cs="Calibri"/>
          <w:b/>
          <w:bCs/>
          <w:color w:val="006565"/>
          <w:kern w:val="0"/>
          <w:sz w:val="36"/>
          <w:szCs w:val="36"/>
          <w14:ligatures w14:val="none"/>
        </w:rPr>
      </w:pPr>
      <w:bookmarkStart w:id="1" w:name="_London_Borough_of"/>
      <w:bookmarkEnd w:id="1"/>
      <w:r w:rsidRPr="000579F3">
        <w:rPr>
          <w:rFonts w:ascii="Calibri" w:eastAsia="Yu Gothic Light" w:hAnsi="Calibri" w:cs="Calibri"/>
          <w:b/>
          <w:bCs/>
          <w:color w:val="006565"/>
          <w:kern w:val="0"/>
          <w:sz w:val="36"/>
          <w:szCs w:val="36"/>
          <w14:ligatures w14:val="none"/>
        </w:rPr>
        <w:lastRenderedPageBreak/>
        <w:t>London Borough of Barnet - Pest Control Service</w:t>
      </w:r>
    </w:p>
    <w:p w14:paraId="6B2DB3C3" w14:textId="77777777" w:rsidR="000579F3" w:rsidRPr="000579F3" w:rsidRDefault="000579F3" w:rsidP="000579F3">
      <w:pPr>
        <w:keepNext/>
        <w:keepLines/>
        <w:suppressAutoHyphens/>
        <w:autoSpaceDN w:val="0"/>
        <w:spacing w:before="40" w:after="0" w:line="240" w:lineRule="auto"/>
        <w:jc w:val="center"/>
        <w:outlineLvl w:val="1"/>
        <w:rPr>
          <w:rFonts w:ascii="Arial" w:eastAsia="Yu Gothic Light" w:hAnsi="Arial" w:cs="Arial"/>
          <w:b/>
          <w:bCs/>
          <w:color w:val="006565"/>
          <w:kern w:val="0"/>
          <w:sz w:val="26"/>
          <w:szCs w:val="26"/>
          <w14:ligatures w14:val="none"/>
        </w:rPr>
      </w:pPr>
      <w:r w:rsidRPr="000579F3">
        <w:rPr>
          <w:rFonts w:ascii="Calibri" w:eastAsia="Yu Gothic Light" w:hAnsi="Calibri" w:cs="Calibri"/>
          <w:b/>
          <w:bCs/>
          <w:color w:val="006565"/>
          <w:kern w:val="0"/>
          <w:sz w:val="36"/>
          <w:szCs w:val="36"/>
          <w14:ligatures w14:val="none"/>
        </w:rPr>
        <w:t>Terms and Conditions</w:t>
      </w:r>
    </w:p>
    <w:p w14:paraId="5356394C"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2DE10362"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London Borough of Barnet (the Council) will use reasonable endeavours to ensure that:</w:t>
      </w:r>
    </w:p>
    <w:p w14:paraId="2C4B9A39" w14:textId="77777777" w:rsidR="000579F3" w:rsidRPr="000579F3" w:rsidRDefault="000579F3" w:rsidP="000579F3">
      <w:pPr>
        <w:numPr>
          <w:ilvl w:val="0"/>
          <w:numId w:val="3"/>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 xml:space="preserve">The pest control and management work are carried out in accordance with the latest and best industry codes of practice, conforming to all regulations and statutory </w:t>
      </w:r>
      <w:proofErr w:type="gramStart"/>
      <w:r w:rsidRPr="000579F3">
        <w:rPr>
          <w:rFonts w:ascii="Calibri" w:eastAsia="Calibri" w:hAnsi="Calibri" w:cs="Calibri"/>
          <w:kern w:val="0"/>
          <w14:ligatures w14:val="none"/>
        </w:rPr>
        <w:t>requirements;</w:t>
      </w:r>
      <w:proofErr w:type="gramEnd"/>
    </w:p>
    <w:p w14:paraId="6B684B74" w14:textId="77777777" w:rsidR="000579F3" w:rsidRPr="000579F3" w:rsidRDefault="000579F3" w:rsidP="000579F3">
      <w:pPr>
        <w:numPr>
          <w:ilvl w:val="0"/>
          <w:numId w:val="3"/>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Customers are provided with prompt and courteous service delivery; and</w:t>
      </w:r>
    </w:p>
    <w:p w14:paraId="1B239DAD" w14:textId="77777777" w:rsidR="000579F3" w:rsidRPr="000579F3" w:rsidRDefault="000579F3" w:rsidP="000579F3">
      <w:pPr>
        <w:numPr>
          <w:ilvl w:val="0"/>
          <w:numId w:val="3"/>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Complaints are dealt with swiftly and satisfactorily.</w:t>
      </w:r>
    </w:p>
    <w:p w14:paraId="4064A521"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701FAE10"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All pest control treatments are carried out subject to these terms and conditions.</w:t>
      </w:r>
    </w:p>
    <w:p w14:paraId="0A659C2B" w14:textId="77777777" w:rsidR="000579F3" w:rsidRPr="000579F3" w:rsidRDefault="000579F3" w:rsidP="000579F3">
      <w:pPr>
        <w:suppressAutoHyphens/>
        <w:autoSpaceDN w:val="0"/>
        <w:spacing w:after="0" w:line="240" w:lineRule="auto"/>
        <w:rPr>
          <w:rFonts w:ascii="Calibri" w:eastAsia="Calibri" w:hAnsi="Calibri" w:cs="Calibri"/>
          <w:b/>
          <w:bCs/>
          <w:kern w:val="0"/>
          <w14:ligatures w14:val="none"/>
        </w:rPr>
      </w:pPr>
    </w:p>
    <w:p w14:paraId="7724D6F0" w14:textId="77777777" w:rsidR="000579F3" w:rsidRPr="000579F3" w:rsidRDefault="000579F3" w:rsidP="000579F3">
      <w:pPr>
        <w:suppressAutoHyphens/>
        <w:autoSpaceDN w:val="0"/>
        <w:spacing w:after="0" w:line="240" w:lineRule="auto"/>
        <w:rPr>
          <w:rFonts w:ascii="Calibri" w:eastAsia="Calibri" w:hAnsi="Calibri" w:cs="Calibri"/>
          <w:b/>
          <w:bCs/>
          <w:color w:val="006565"/>
          <w:kern w:val="0"/>
          <w14:ligatures w14:val="none"/>
        </w:rPr>
      </w:pPr>
      <w:r w:rsidRPr="000579F3">
        <w:rPr>
          <w:rFonts w:ascii="Calibri" w:eastAsia="Calibri" w:hAnsi="Calibri" w:cs="Calibri"/>
          <w:b/>
          <w:bCs/>
          <w:color w:val="006565"/>
          <w:kern w:val="0"/>
          <w14:ligatures w14:val="none"/>
        </w:rPr>
        <w:t>The service and payment for service</w:t>
      </w:r>
    </w:p>
    <w:p w14:paraId="5B56B3AA" w14:textId="77777777" w:rsidR="000579F3" w:rsidRPr="000579F3" w:rsidRDefault="000579F3" w:rsidP="000579F3">
      <w:pPr>
        <w:numPr>
          <w:ilvl w:val="0"/>
          <w:numId w:val="4"/>
        </w:numPr>
        <w:suppressAutoHyphens/>
        <w:autoSpaceDN w:val="0"/>
        <w:spacing w:after="0" w:line="240" w:lineRule="auto"/>
        <w:rPr>
          <w:rFonts w:ascii="Calibri" w:eastAsia="Calibri" w:hAnsi="Calibri" w:cs="Arial"/>
          <w:kern w:val="0"/>
          <w14:ligatures w14:val="none"/>
        </w:rPr>
      </w:pPr>
      <w:r w:rsidRPr="000579F3">
        <w:rPr>
          <w:rFonts w:ascii="Calibri" w:eastAsia="Calibri" w:hAnsi="Calibri" w:cs="Calibri"/>
          <w:kern w:val="0"/>
          <w14:ligatures w14:val="none"/>
        </w:rPr>
        <w:t xml:space="preserve">The Council shall use reasonable endeavours to undertake pest control investigation and/or treatment at the prices stated on the </w:t>
      </w:r>
      <w:hyperlink r:id="rId6" w:tooltip="Fees and charges" w:history="1">
        <w:r w:rsidRPr="000579F3">
          <w:rPr>
            <w:rFonts w:ascii="Calibri" w:eastAsia="Calibri" w:hAnsi="Calibri" w:cs="Calibri"/>
            <w:color w:val="0000FF"/>
            <w:kern w:val="0"/>
            <w:u w:val="single"/>
            <w14:ligatures w14:val="none"/>
          </w:rPr>
          <w:t>fees and charges</w:t>
        </w:r>
      </w:hyperlink>
      <w:r w:rsidRPr="000579F3">
        <w:rPr>
          <w:rFonts w:ascii="Calibri" w:eastAsia="Calibri" w:hAnsi="Calibri" w:cs="Calibri"/>
          <w:kern w:val="0"/>
          <w14:ligatures w14:val="none"/>
        </w:rPr>
        <w:t xml:space="preserve"> web page as updated from time to time by the Council.</w:t>
      </w:r>
    </w:p>
    <w:p w14:paraId="283771FA" w14:textId="77777777" w:rsidR="000579F3" w:rsidRPr="000579F3" w:rsidRDefault="000579F3" w:rsidP="000579F3">
      <w:pPr>
        <w:numPr>
          <w:ilvl w:val="0"/>
          <w:numId w:val="4"/>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The Council is a member of the British Pest Control Association, and all treatments are undertaken in accordance with industry best practice.</w:t>
      </w:r>
    </w:p>
    <w:p w14:paraId="721C48E7" w14:textId="77777777" w:rsidR="000579F3" w:rsidRPr="000579F3" w:rsidRDefault="000579F3" w:rsidP="000579F3">
      <w:pPr>
        <w:numPr>
          <w:ilvl w:val="0"/>
          <w:numId w:val="4"/>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Payment for fixed price, domestic investigations and/or treatments must be made at the time of booking.</w:t>
      </w:r>
    </w:p>
    <w:p w14:paraId="4225B1E4" w14:textId="77777777" w:rsidR="000579F3" w:rsidRPr="000579F3" w:rsidRDefault="000579F3" w:rsidP="000579F3">
      <w:pPr>
        <w:numPr>
          <w:ilvl w:val="0"/>
          <w:numId w:val="4"/>
        </w:numPr>
        <w:suppressAutoHyphens/>
        <w:autoSpaceDN w:val="0"/>
        <w:spacing w:after="0" w:line="240" w:lineRule="auto"/>
        <w:rPr>
          <w:rFonts w:ascii="Calibri" w:eastAsia="Calibri" w:hAnsi="Calibri" w:cs="Arial"/>
          <w:kern w:val="0"/>
          <w14:ligatures w14:val="none"/>
        </w:rPr>
      </w:pPr>
      <w:r w:rsidRPr="000579F3">
        <w:rPr>
          <w:rFonts w:ascii="Calibri" w:eastAsia="Calibri" w:hAnsi="Calibri" w:cs="Calibri"/>
          <w:kern w:val="0"/>
          <w14:ligatures w14:val="none"/>
        </w:rPr>
        <w:t xml:space="preserve">Payment can be made with a credit or debit card when enquiring </w:t>
      </w:r>
      <w:hyperlink r:id="rId7" w:history="1">
        <w:r w:rsidRPr="000579F3">
          <w:rPr>
            <w:rFonts w:ascii="Calibri" w:eastAsia="Calibri" w:hAnsi="Calibri" w:cs="Calibri"/>
            <w:color w:val="0000FF"/>
            <w:kern w:val="0"/>
            <w:u w:val="single"/>
            <w14:ligatures w14:val="none"/>
          </w:rPr>
          <w:t>online</w:t>
        </w:r>
      </w:hyperlink>
      <w:r w:rsidRPr="000579F3">
        <w:rPr>
          <w:rFonts w:ascii="Calibri" w:eastAsia="Calibri" w:hAnsi="Calibri" w:cs="Calibri"/>
          <w:kern w:val="0"/>
          <w14:ligatures w14:val="none"/>
        </w:rPr>
        <w:t xml:space="preserve"> or by telephone </w:t>
      </w:r>
      <w:r w:rsidRPr="000579F3">
        <w:rPr>
          <w:rFonts w:ascii="Calibri" w:eastAsia="Calibri" w:hAnsi="Calibri" w:cs="Calibri"/>
          <w:kern w:val="0"/>
          <w14:ligatures w14:val="none"/>
        </w:rPr>
        <w:br/>
        <w:t xml:space="preserve">(020 8359 7995). By placing an order with the </w:t>
      </w:r>
      <w:proofErr w:type="gramStart"/>
      <w:r w:rsidRPr="000579F3">
        <w:rPr>
          <w:rFonts w:ascii="Calibri" w:eastAsia="Calibri" w:hAnsi="Calibri" w:cs="Calibri"/>
          <w:kern w:val="0"/>
          <w14:ligatures w14:val="none"/>
        </w:rPr>
        <w:t>Council</w:t>
      </w:r>
      <w:proofErr w:type="gramEnd"/>
      <w:r w:rsidRPr="000579F3">
        <w:rPr>
          <w:rFonts w:ascii="Calibri" w:eastAsia="Calibri" w:hAnsi="Calibri" w:cs="Calibri"/>
          <w:kern w:val="0"/>
          <w14:ligatures w14:val="none"/>
        </w:rPr>
        <w:t xml:space="preserve"> you hereby agree to these terms and conditions.</w:t>
      </w:r>
    </w:p>
    <w:p w14:paraId="3B2647ED" w14:textId="77777777" w:rsidR="000579F3" w:rsidRPr="000579F3" w:rsidRDefault="000579F3" w:rsidP="000579F3">
      <w:pPr>
        <w:suppressAutoHyphens/>
        <w:autoSpaceDN w:val="0"/>
        <w:spacing w:after="0" w:line="240" w:lineRule="auto"/>
        <w:rPr>
          <w:rFonts w:ascii="Calibri" w:eastAsia="Calibri" w:hAnsi="Calibri" w:cs="Calibri"/>
          <w:b/>
          <w:bCs/>
          <w:kern w:val="0"/>
          <w14:ligatures w14:val="none"/>
        </w:rPr>
      </w:pPr>
    </w:p>
    <w:p w14:paraId="46A22F9B" w14:textId="77777777" w:rsidR="000579F3" w:rsidRPr="000579F3" w:rsidRDefault="000579F3" w:rsidP="000579F3">
      <w:pPr>
        <w:suppressAutoHyphens/>
        <w:autoSpaceDN w:val="0"/>
        <w:spacing w:after="0" w:line="240" w:lineRule="auto"/>
        <w:rPr>
          <w:rFonts w:ascii="Calibri" w:eastAsia="Calibri" w:hAnsi="Calibri" w:cs="Calibri"/>
          <w:b/>
          <w:bCs/>
          <w:color w:val="006565"/>
          <w:kern w:val="0"/>
          <w14:ligatures w14:val="none"/>
        </w:rPr>
      </w:pPr>
      <w:r w:rsidRPr="000579F3">
        <w:rPr>
          <w:rFonts w:ascii="Calibri" w:eastAsia="Calibri" w:hAnsi="Calibri" w:cs="Calibri"/>
          <w:b/>
          <w:bCs/>
          <w:color w:val="006565"/>
          <w:kern w:val="0"/>
          <w14:ligatures w14:val="none"/>
        </w:rPr>
        <w:t>Cancellations, suspension and termination</w:t>
      </w:r>
    </w:p>
    <w:p w14:paraId="57092559"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14EAB195" w14:textId="77777777" w:rsidR="000579F3" w:rsidRPr="000579F3" w:rsidRDefault="000579F3" w:rsidP="000579F3">
      <w:pPr>
        <w:numPr>
          <w:ilvl w:val="0"/>
          <w:numId w:val="5"/>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You lose the right to cancel any service, when it has been completed (and you must pay for any services provided up the time you cancel).</w:t>
      </w:r>
    </w:p>
    <w:p w14:paraId="0AAB6A56" w14:textId="77777777" w:rsidR="000579F3" w:rsidRPr="000579F3" w:rsidRDefault="000579F3" w:rsidP="000579F3">
      <w:pPr>
        <w:numPr>
          <w:ilvl w:val="0"/>
          <w:numId w:val="5"/>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 xml:space="preserve">You cannot cancel a booking with less than one (1) working days’ notice.  </w:t>
      </w:r>
    </w:p>
    <w:p w14:paraId="6D1B2A79" w14:textId="77777777" w:rsidR="000579F3" w:rsidRPr="000579F3" w:rsidRDefault="000579F3" w:rsidP="000579F3">
      <w:pPr>
        <w:suppressAutoHyphens/>
        <w:autoSpaceDN w:val="0"/>
        <w:spacing w:after="0" w:line="240" w:lineRule="auto"/>
        <w:ind w:left="360"/>
        <w:rPr>
          <w:rFonts w:ascii="Calibri" w:eastAsia="Calibri" w:hAnsi="Calibri" w:cs="Calibri"/>
          <w:kern w:val="0"/>
          <w14:ligatures w14:val="none"/>
        </w:rPr>
      </w:pPr>
    </w:p>
    <w:p w14:paraId="46395DDE"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The Council can stop providing a pest control service. The Council shall let you know at least two (2) working days in advance and the Council will refund any sums you've paid in advance for services which won't be provided.</w:t>
      </w:r>
    </w:p>
    <w:p w14:paraId="21D2D582"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3055971F"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The Council can end this agreement with you for the pest service and claim any compensation due to the Council if:</w:t>
      </w:r>
    </w:p>
    <w:p w14:paraId="5E935142" w14:textId="77777777" w:rsidR="000579F3" w:rsidRPr="000579F3" w:rsidRDefault="000579F3" w:rsidP="000579F3">
      <w:pPr>
        <w:numPr>
          <w:ilvl w:val="0"/>
          <w:numId w:val="5"/>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 xml:space="preserve">you don't make any payment to the Council when it's due and you still don't make payment within 30 (thirty) days of the Council reminding you that payment is </w:t>
      </w:r>
      <w:proofErr w:type="gramStart"/>
      <w:r w:rsidRPr="000579F3">
        <w:rPr>
          <w:rFonts w:ascii="Calibri" w:eastAsia="Calibri" w:hAnsi="Calibri" w:cs="Calibri"/>
          <w:kern w:val="0"/>
          <w14:ligatures w14:val="none"/>
        </w:rPr>
        <w:t>due;</w:t>
      </w:r>
      <w:proofErr w:type="gramEnd"/>
    </w:p>
    <w:p w14:paraId="54A13860" w14:textId="77777777" w:rsidR="000579F3" w:rsidRPr="000579F3" w:rsidRDefault="000579F3" w:rsidP="000579F3">
      <w:pPr>
        <w:numPr>
          <w:ilvl w:val="0"/>
          <w:numId w:val="5"/>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you don't, within a reasonable time of the Council asking for it, provide us with information, cooperation or access that the Council need to provide the service.</w:t>
      </w:r>
    </w:p>
    <w:p w14:paraId="47FCAE31"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43B3562E"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 xml:space="preserve">If the Council cannot attend due to unforeseen circumstances (e.g. adverse weather conditions, sickness, travel/transport issues) and the Council cannot offer a suitable </w:t>
      </w:r>
      <w:r w:rsidRPr="000579F3">
        <w:rPr>
          <w:rFonts w:ascii="Calibri" w:eastAsia="Calibri" w:hAnsi="Calibri" w:cs="Calibri"/>
          <w:kern w:val="0"/>
          <w14:ligatures w14:val="none"/>
        </w:rPr>
        <w:lastRenderedPageBreak/>
        <w:t>appointment within two working days of your original appointment and treatment has not already started then the Council will offer a full refund.</w:t>
      </w:r>
    </w:p>
    <w:p w14:paraId="51FE0E62"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1A7AA01E"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6D5D628E" w14:textId="77777777" w:rsidR="000579F3" w:rsidRPr="000579F3" w:rsidRDefault="000579F3" w:rsidP="000579F3">
      <w:pPr>
        <w:numPr>
          <w:ilvl w:val="0"/>
          <w:numId w:val="6"/>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You lose the right to cancel any service, when it has been completed (and you must pay for any services provided up the time you cancel).</w:t>
      </w:r>
    </w:p>
    <w:p w14:paraId="329AE29D" w14:textId="77777777" w:rsidR="000579F3" w:rsidRPr="000579F3" w:rsidRDefault="000579F3" w:rsidP="000579F3">
      <w:pPr>
        <w:numPr>
          <w:ilvl w:val="0"/>
          <w:numId w:val="6"/>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 xml:space="preserve">You cannot cancel a booking with less than one (1) working days’ notice.  </w:t>
      </w:r>
    </w:p>
    <w:p w14:paraId="7AF472C7"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0EE44304" w14:textId="77777777" w:rsidR="000579F3" w:rsidRPr="000579F3" w:rsidRDefault="000579F3" w:rsidP="000579F3">
      <w:pPr>
        <w:suppressAutoHyphens/>
        <w:autoSpaceDN w:val="0"/>
        <w:spacing w:after="0" w:line="240" w:lineRule="auto"/>
        <w:rPr>
          <w:rFonts w:ascii="Calibri" w:eastAsia="Calibri" w:hAnsi="Calibri" w:cs="Calibri"/>
          <w:b/>
          <w:bCs/>
          <w:color w:val="006565"/>
          <w:kern w:val="0"/>
          <w14:ligatures w14:val="none"/>
        </w:rPr>
      </w:pPr>
      <w:r w:rsidRPr="000579F3">
        <w:rPr>
          <w:rFonts w:ascii="Calibri" w:eastAsia="Calibri" w:hAnsi="Calibri" w:cs="Calibri"/>
          <w:b/>
          <w:bCs/>
          <w:color w:val="006565"/>
          <w:kern w:val="0"/>
          <w14:ligatures w14:val="none"/>
        </w:rPr>
        <w:t>The Council’s responsibilities</w:t>
      </w:r>
    </w:p>
    <w:p w14:paraId="65EBBAB4" w14:textId="77777777" w:rsidR="000579F3" w:rsidRPr="000579F3" w:rsidRDefault="000579F3" w:rsidP="000579F3">
      <w:pPr>
        <w:numPr>
          <w:ilvl w:val="0"/>
          <w:numId w:val="7"/>
        </w:numPr>
        <w:suppressAutoHyphens/>
        <w:autoSpaceDN w:val="0"/>
        <w:spacing w:after="0" w:line="240" w:lineRule="auto"/>
        <w:ind w:hanging="357"/>
        <w:rPr>
          <w:rFonts w:ascii="Calibri" w:eastAsia="Calibri" w:hAnsi="Calibri" w:cs="Arial"/>
          <w:kern w:val="0"/>
          <w14:ligatures w14:val="none"/>
        </w:rPr>
      </w:pPr>
      <w:r w:rsidRPr="000579F3">
        <w:rPr>
          <w:rFonts w:ascii="Calibri" w:eastAsia="Calibri" w:hAnsi="Calibri" w:cs="Arial"/>
          <w:kern w:val="0"/>
          <w14:ligatures w14:val="none"/>
        </w:rPr>
        <w:t xml:space="preserve">The Council will inspect the site where safe to do so, and where possible provide the following: </w:t>
      </w:r>
    </w:p>
    <w:p w14:paraId="1F668BD2" w14:textId="77777777" w:rsidR="000579F3" w:rsidRPr="000579F3" w:rsidRDefault="000579F3" w:rsidP="000579F3">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0579F3">
        <w:rPr>
          <w:rFonts w:ascii="Calibri" w:eastAsia="Calibri" w:hAnsi="Calibri" w:cs="Arial"/>
          <w:color w:val="000000"/>
          <w:kern w:val="0"/>
          <w14:ligatures w14:val="none"/>
        </w:rPr>
        <w:t xml:space="preserve">Identification of </w:t>
      </w:r>
      <w:proofErr w:type="gramStart"/>
      <w:r w:rsidRPr="000579F3">
        <w:rPr>
          <w:rFonts w:ascii="Calibri" w:eastAsia="Calibri" w:hAnsi="Calibri" w:cs="Arial"/>
          <w:color w:val="000000"/>
          <w:kern w:val="0"/>
          <w14:ligatures w14:val="none"/>
        </w:rPr>
        <w:t>pest;</w:t>
      </w:r>
      <w:proofErr w:type="gramEnd"/>
    </w:p>
    <w:p w14:paraId="3C0EB781" w14:textId="77777777" w:rsidR="000579F3" w:rsidRPr="000579F3" w:rsidRDefault="000579F3" w:rsidP="000579F3">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0579F3">
        <w:rPr>
          <w:rFonts w:ascii="Calibri" w:eastAsia="Calibri" w:hAnsi="Calibri" w:cs="Arial"/>
          <w:color w:val="000000"/>
          <w:kern w:val="0"/>
          <w14:ligatures w14:val="none"/>
        </w:rPr>
        <w:t xml:space="preserve">The source of the </w:t>
      </w:r>
      <w:proofErr w:type="gramStart"/>
      <w:r w:rsidRPr="000579F3">
        <w:rPr>
          <w:rFonts w:ascii="Calibri" w:eastAsia="Calibri" w:hAnsi="Calibri" w:cs="Arial"/>
          <w:color w:val="000000"/>
          <w:kern w:val="0"/>
          <w14:ligatures w14:val="none"/>
        </w:rPr>
        <w:t>infestation;</w:t>
      </w:r>
      <w:proofErr w:type="gramEnd"/>
    </w:p>
    <w:p w14:paraId="1BA29CE4" w14:textId="77777777" w:rsidR="000579F3" w:rsidRPr="000579F3" w:rsidRDefault="000579F3" w:rsidP="000579F3">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0579F3">
        <w:rPr>
          <w:rFonts w:ascii="Calibri" w:eastAsia="Calibri" w:hAnsi="Calibri" w:cs="Arial"/>
          <w:color w:val="000000"/>
          <w:kern w:val="0"/>
          <w14:ligatures w14:val="none"/>
        </w:rPr>
        <w:t xml:space="preserve">Identify entry points on the exterior of the </w:t>
      </w:r>
      <w:proofErr w:type="gramStart"/>
      <w:r w:rsidRPr="000579F3">
        <w:rPr>
          <w:rFonts w:ascii="Calibri" w:eastAsia="Calibri" w:hAnsi="Calibri" w:cs="Arial"/>
          <w:color w:val="000000"/>
          <w:kern w:val="0"/>
          <w14:ligatures w14:val="none"/>
        </w:rPr>
        <w:t>property;</w:t>
      </w:r>
      <w:proofErr w:type="gramEnd"/>
    </w:p>
    <w:p w14:paraId="4869A62D" w14:textId="77777777" w:rsidR="000579F3" w:rsidRPr="000579F3" w:rsidRDefault="000579F3" w:rsidP="000579F3">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0579F3">
        <w:rPr>
          <w:rFonts w:ascii="Calibri" w:eastAsia="Calibri" w:hAnsi="Calibri" w:cs="Arial"/>
          <w:color w:val="000000"/>
          <w:kern w:val="0"/>
          <w14:ligatures w14:val="none"/>
        </w:rPr>
        <w:t xml:space="preserve">Advice on a recommended course of </w:t>
      </w:r>
      <w:proofErr w:type="gramStart"/>
      <w:r w:rsidRPr="000579F3">
        <w:rPr>
          <w:rFonts w:ascii="Calibri" w:eastAsia="Calibri" w:hAnsi="Calibri" w:cs="Arial"/>
          <w:color w:val="000000"/>
          <w:kern w:val="0"/>
          <w14:ligatures w14:val="none"/>
        </w:rPr>
        <w:t>treatment;</w:t>
      </w:r>
      <w:proofErr w:type="gramEnd"/>
    </w:p>
    <w:p w14:paraId="1818F3E7" w14:textId="77777777" w:rsidR="000579F3" w:rsidRPr="000579F3" w:rsidRDefault="000579F3" w:rsidP="000579F3">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0579F3">
        <w:rPr>
          <w:rFonts w:ascii="Calibri" w:eastAsia="Calibri" w:hAnsi="Calibri" w:cs="Arial"/>
          <w:color w:val="000000"/>
          <w:kern w:val="0"/>
          <w14:ligatures w14:val="none"/>
        </w:rPr>
        <w:t xml:space="preserve">Recommendations for pest </w:t>
      </w:r>
      <w:proofErr w:type="gramStart"/>
      <w:r w:rsidRPr="000579F3">
        <w:rPr>
          <w:rFonts w:ascii="Calibri" w:eastAsia="Calibri" w:hAnsi="Calibri" w:cs="Arial"/>
          <w:color w:val="000000"/>
          <w:kern w:val="0"/>
          <w14:ligatures w14:val="none"/>
        </w:rPr>
        <w:t>proofing;</w:t>
      </w:r>
      <w:proofErr w:type="gramEnd"/>
    </w:p>
    <w:p w14:paraId="10519972" w14:textId="77777777" w:rsidR="000579F3" w:rsidRPr="000579F3" w:rsidRDefault="000579F3" w:rsidP="000579F3">
      <w:pPr>
        <w:numPr>
          <w:ilvl w:val="1"/>
          <w:numId w:val="8"/>
        </w:numPr>
        <w:suppressAutoHyphens/>
        <w:autoSpaceDN w:val="0"/>
        <w:spacing w:after="0" w:line="288" w:lineRule="auto"/>
        <w:contextualSpacing/>
        <w:rPr>
          <w:rFonts w:ascii="Calibri" w:eastAsia="Calibri" w:hAnsi="Calibri" w:cs="Arial"/>
          <w:color w:val="000000"/>
          <w:kern w:val="0"/>
          <w14:ligatures w14:val="none"/>
        </w:rPr>
      </w:pPr>
      <w:r w:rsidRPr="000579F3">
        <w:rPr>
          <w:rFonts w:ascii="Calibri" w:eastAsia="Calibri" w:hAnsi="Calibri" w:cs="Arial"/>
          <w:color w:val="000000"/>
          <w:kern w:val="0"/>
          <w14:ligatures w14:val="none"/>
        </w:rPr>
        <w:t>A brief written summery of key points.</w:t>
      </w:r>
    </w:p>
    <w:p w14:paraId="25786A8E" w14:textId="77777777" w:rsidR="000579F3" w:rsidRPr="000579F3" w:rsidRDefault="000579F3" w:rsidP="000579F3">
      <w:pPr>
        <w:numPr>
          <w:ilvl w:val="0"/>
          <w:numId w:val="7"/>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The Council reserves the right to refuse or withdraw our service at any time if the Council suspects that there has been a breach of any health, safety or environmental guidance or if you fail to act in response to a written request from the Council.</w:t>
      </w:r>
    </w:p>
    <w:p w14:paraId="179C8FA6" w14:textId="77777777" w:rsidR="000579F3" w:rsidRPr="000579F3" w:rsidRDefault="000579F3" w:rsidP="000579F3">
      <w:pPr>
        <w:numPr>
          <w:ilvl w:val="0"/>
          <w:numId w:val="7"/>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 xml:space="preserve">The Council will not undertake any pest control treatment or other work at your premises without a responsible adult being present who is over 18 years old. </w:t>
      </w:r>
    </w:p>
    <w:p w14:paraId="6C3F8069" w14:textId="77777777" w:rsidR="000579F3" w:rsidRPr="000579F3" w:rsidRDefault="000579F3" w:rsidP="000579F3">
      <w:pPr>
        <w:numPr>
          <w:ilvl w:val="0"/>
          <w:numId w:val="7"/>
        </w:numPr>
        <w:suppressAutoHyphens/>
        <w:autoSpaceDN w:val="0"/>
        <w:spacing w:after="0" w:line="240" w:lineRule="auto"/>
        <w:rPr>
          <w:rFonts w:ascii="Calibri" w:eastAsia="Calibri" w:hAnsi="Calibri" w:cs="Calibri"/>
          <w:kern w:val="0"/>
          <w14:ligatures w14:val="none"/>
        </w:rPr>
      </w:pPr>
      <w:bookmarkStart w:id="2" w:name="_Hlk184224298"/>
      <w:r w:rsidRPr="000579F3">
        <w:rPr>
          <w:rFonts w:ascii="Calibri" w:eastAsia="Calibri" w:hAnsi="Calibri" w:cs="Calibri"/>
          <w:kern w:val="0"/>
          <w14:ligatures w14:val="none"/>
        </w:rPr>
        <w:t>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bookmarkEnd w:id="2"/>
    </w:p>
    <w:p w14:paraId="5B2E2352" w14:textId="77777777" w:rsidR="000579F3" w:rsidRPr="000579F3" w:rsidRDefault="000579F3" w:rsidP="000579F3">
      <w:pPr>
        <w:numPr>
          <w:ilvl w:val="0"/>
          <w:numId w:val="7"/>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Upon completion of the treatment, the Council will remove any unused chemicals and any Council equipment.</w:t>
      </w:r>
    </w:p>
    <w:p w14:paraId="140DDF47" w14:textId="77777777" w:rsidR="000579F3" w:rsidRPr="000579F3" w:rsidRDefault="000579F3" w:rsidP="000579F3">
      <w:pPr>
        <w:numPr>
          <w:ilvl w:val="0"/>
          <w:numId w:val="7"/>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The Council reserves the right to charge for any missing or damaged bait boxes, traps or similar equipment listed on the treatment report. Any charges may also apply if the Council are unable to recover this equipment from you. You will pay the Council all reasonable sums due on receipt of an invoice and within 30 (thirty) days of the Council’s invoice.</w:t>
      </w:r>
    </w:p>
    <w:p w14:paraId="733B5C24" w14:textId="77777777" w:rsidR="000579F3" w:rsidRPr="000579F3" w:rsidRDefault="000579F3" w:rsidP="000579F3">
      <w:pPr>
        <w:numPr>
          <w:ilvl w:val="0"/>
          <w:numId w:val="7"/>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Where it is suspected that an infestation is being caused by a defect in the building structure or by actions/activities at the property you will be advised, and written recommendations will be given.</w:t>
      </w:r>
    </w:p>
    <w:p w14:paraId="474AB781" w14:textId="77777777" w:rsidR="000579F3" w:rsidRPr="000579F3" w:rsidRDefault="000579F3" w:rsidP="000579F3">
      <w:pPr>
        <w:suppressAutoHyphens/>
        <w:autoSpaceDN w:val="0"/>
        <w:spacing w:after="0" w:line="240" w:lineRule="auto"/>
        <w:rPr>
          <w:rFonts w:ascii="Calibri" w:eastAsia="Calibri" w:hAnsi="Calibri" w:cs="Calibri"/>
          <w:b/>
          <w:bCs/>
          <w:kern w:val="0"/>
          <w14:ligatures w14:val="none"/>
        </w:rPr>
      </w:pPr>
    </w:p>
    <w:p w14:paraId="186EB565" w14:textId="77777777" w:rsidR="000579F3" w:rsidRPr="000579F3" w:rsidRDefault="000579F3" w:rsidP="000579F3">
      <w:pPr>
        <w:suppressAutoHyphens/>
        <w:autoSpaceDN w:val="0"/>
        <w:spacing w:after="0" w:line="240" w:lineRule="auto"/>
        <w:rPr>
          <w:rFonts w:ascii="Calibri" w:eastAsia="Calibri" w:hAnsi="Calibri" w:cs="Calibri"/>
          <w:b/>
          <w:bCs/>
          <w:color w:val="006565"/>
          <w:kern w:val="0"/>
          <w14:ligatures w14:val="none"/>
        </w:rPr>
      </w:pPr>
      <w:r w:rsidRPr="000579F3">
        <w:rPr>
          <w:rFonts w:ascii="Calibri" w:eastAsia="Calibri" w:hAnsi="Calibri" w:cs="Calibri"/>
          <w:b/>
          <w:bCs/>
          <w:color w:val="006565"/>
          <w:kern w:val="0"/>
          <w14:ligatures w14:val="none"/>
        </w:rPr>
        <w:t>Your responsibilities</w:t>
      </w:r>
    </w:p>
    <w:p w14:paraId="6A319BE3" w14:textId="77777777" w:rsidR="000579F3" w:rsidRPr="000579F3" w:rsidRDefault="000579F3" w:rsidP="000579F3">
      <w:pPr>
        <w:numPr>
          <w:ilvl w:val="0"/>
          <w:numId w:val="9"/>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Keep children, livestock and pets away from pesticides, baits and traps. Do not disturb or otherwise interfere with pesticides, baits or traps.</w:t>
      </w:r>
    </w:p>
    <w:p w14:paraId="0C363626" w14:textId="77777777" w:rsidR="000579F3" w:rsidRPr="000579F3" w:rsidRDefault="000579F3" w:rsidP="000579F3">
      <w:pPr>
        <w:numPr>
          <w:ilvl w:val="0"/>
          <w:numId w:val="9"/>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Advise the Council’s pest control unit immediately of any interference with pesticides, baits or traps and/or where you suspect that there is a risk to persons, animals or the environment from the Council’s treatment.</w:t>
      </w:r>
    </w:p>
    <w:p w14:paraId="16C80BC0" w14:textId="77777777" w:rsidR="000579F3" w:rsidRPr="000579F3" w:rsidRDefault="000579F3" w:rsidP="000579F3">
      <w:pPr>
        <w:numPr>
          <w:ilvl w:val="0"/>
          <w:numId w:val="9"/>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lastRenderedPageBreak/>
        <w:t>Properly dispose of dead rodents or other pests from your property as required in accordance with the Council’s instructions.</w:t>
      </w:r>
    </w:p>
    <w:p w14:paraId="13778438" w14:textId="77777777" w:rsidR="000579F3" w:rsidRPr="000579F3" w:rsidRDefault="000579F3" w:rsidP="000579F3">
      <w:pPr>
        <w:numPr>
          <w:ilvl w:val="0"/>
          <w:numId w:val="9"/>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Carry out any pre-treatment requirements in accordance with the Council’s instructions. The failure of you complying with these instructions may result in the Council refusing to carry of the treatment and you risk forfeiting the fees you have paid the Council.</w:t>
      </w:r>
    </w:p>
    <w:p w14:paraId="6B18060C" w14:textId="77777777" w:rsidR="000579F3" w:rsidRPr="000579F3" w:rsidRDefault="000579F3" w:rsidP="000579F3">
      <w:pPr>
        <w:numPr>
          <w:ilvl w:val="0"/>
          <w:numId w:val="9"/>
        </w:numPr>
        <w:suppressAutoHyphens/>
        <w:autoSpaceDN w:val="0"/>
        <w:spacing w:after="0" w:line="240" w:lineRule="auto"/>
        <w:contextualSpacing/>
        <w:rPr>
          <w:rFonts w:ascii="Calibri" w:eastAsia="Calibri" w:hAnsi="Calibri" w:cs="Calibri"/>
          <w:kern w:val="0"/>
          <w14:ligatures w14:val="none"/>
        </w:rPr>
      </w:pPr>
      <w:r w:rsidRPr="000579F3">
        <w:rPr>
          <w:rFonts w:ascii="Calibri" w:eastAsia="Calibri" w:hAnsi="Calibri" w:cs="Calibri"/>
          <w:kern w:val="0"/>
          <w14:ligatures w14:val="none"/>
        </w:rPr>
        <w:t xml:space="preserve">Please take photos or collect samples of the pests where possible, in the case of suspected pest damage or droppings, please leave in place for the Council to see or if this is not possible place in a bag to show the Council. </w:t>
      </w:r>
    </w:p>
    <w:p w14:paraId="13ACF2EC" w14:textId="77777777" w:rsidR="000579F3" w:rsidRPr="000579F3" w:rsidRDefault="000579F3" w:rsidP="000579F3">
      <w:pPr>
        <w:numPr>
          <w:ilvl w:val="0"/>
          <w:numId w:val="9"/>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Carry out the recommendations of the Council for treatment of your premises as further detailed in the Proofing Report.</w:t>
      </w:r>
    </w:p>
    <w:p w14:paraId="6CF00540" w14:textId="77777777" w:rsidR="000579F3" w:rsidRPr="000579F3" w:rsidRDefault="000579F3" w:rsidP="000579F3">
      <w:pPr>
        <w:numPr>
          <w:ilvl w:val="0"/>
          <w:numId w:val="9"/>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 xml:space="preserve">Keep appointments with the Council or you risk forfeiting the fees you have paid the Council more fully described in the earlier part of these terms and conditions. </w:t>
      </w:r>
    </w:p>
    <w:p w14:paraId="4F0646F5" w14:textId="77777777" w:rsidR="000579F3" w:rsidRPr="000579F3" w:rsidRDefault="000579F3" w:rsidP="000579F3">
      <w:pPr>
        <w:suppressAutoHyphens/>
        <w:autoSpaceDN w:val="0"/>
        <w:spacing w:after="0" w:line="240" w:lineRule="auto"/>
        <w:rPr>
          <w:rFonts w:ascii="Calibri" w:eastAsia="Calibri" w:hAnsi="Calibri" w:cs="Calibri"/>
          <w:b/>
          <w:bCs/>
          <w:color w:val="006565"/>
          <w:kern w:val="0"/>
          <w14:ligatures w14:val="none"/>
        </w:rPr>
      </w:pPr>
    </w:p>
    <w:p w14:paraId="3EDD159F" w14:textId="77777777" w:rsidR="000579F3" w:rsidRPr="000579F3" w:rsidRDefault="000579F3" w:rsidP="000579F3">
      <w:pPr>
        <w:suppressAutoHyphens/>
        <w:autoSpaceDN w:val="0"/>
        <w:spacing w:after="0" w:line="240" w:lineRule="auto"/>
        <w:rPr>
          <w:rFonts w:ascii="Calibri" w:eastAsia="Calibri" w:hAnsi="Calibri" w:cs="Calibri"/>
          <w:b/>
          <w:bCs/>
          <w:color w:val="006565"/>
          <w:kern w:val="0"/>
          <w14:ligatures w14:val="none"/>
        </w:rPr>
      </w:pPr>
      <w:r w:rsidRPr="000579F3">
        <w:rPr>
          <w:rFonts w:ascii="Calibri" w:eastAsia="Calibri" w:hAnsi="Calibri" w:cs="Calibri"/>
          <w:b/>
          <w:bCs/>
          <w:color w:val="006565"/>
          <w:kern w:val="0"/>
          <w14:ligatures w14:val="none"/>
        </w:rPr>
        <w:t>General</w:t>
      </w:r>
    </w:p>
    <w:p w14:paraId="42934ED3"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The Council are responsible for losses you suffer caused by us breaking this agreement unless the loss is:</w:t>
      </w:r>
    </w:p>
    <w:p w14:paraId="2843DB3B" w14:textId="77777777" w:rsidR="000579F3" w:rsidRPr="000579F3" w:rsidRDefault="000579F3" w:rsidP="000579F3">
      <w:pPr>
        <w:numPr>
          <w:ilvl w:val="0"/>
          <w:numId w:val="6"/>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Unexpected. It was not obvious that it would happen and nothing you said to us before the Council accepted your order meant the Council should have expected it (so, in the law, the loss was unforeseeable).</w:t>
      </w:r>
    </w:p>
    <w:p w14:paraId="4E3E3376" w14:textId="77777777" w:rsidR="000579F3" w:rsidRPr="000579F3" w:rsidRDefault="000579F3" w:rsidP="000579F3">
      <w:pPr>
        <w:numPr>
          <w:ilvl w:val="0"/>
          <w:numId w:val="6"/>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 xml:space="preserve">Caused by a delaying event outside the Council’s control. The Council will contact you as soon as possible to let you know and the Council will use reasonable endeavours to reduce the delay. </w:t>
      </w:r>
      <w:proofErr w:type="gramStart"/>
      <w:r w:rsidRPr="000579F3">
        <w:rPr>
          <w:rFonts w:ascii="Calibri" w:eastAsia="Calibri" w:hAnsi="Calibri" w:cs="Calibri"/>
          <w:kern w:val="0"/>
          <w14:ligatures w14:val="none"/>
        </w:rPr>
        <w:t>As long as</w:t>
      </w:r>
      <w:proofErr w:type="gramEnd"/>
      <w:r w:rsidRPr="000579F3">
        <w:rPr>
          <w:rFonts w:ascii="Calibri" w:eastAsia="Calibri" w:hAnsi="Calibri" w:cs="Calibri"/>
          <w:kern w:val="0"/>
          <w14:ligatures w14:val="none"/>
        </w:rPr>
        <w:t xml:space="preserve"> the Council inform you of this then the Council will not be liable for any losses caused. </w:t>
      </w:r>
    </w:p>
    <w:p w14:paraId="43490537" w14:textId="77777777" w:rsidR="000579F3" w:rsidRPr="000579F3" w:rsidRDefault="000579F3" w:rsidP="000579F3">
      <w:pPr>
        <w:numPr>
          <w:ilvl w:val="0"/>
          <w:numId w:val="6"/>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Avoidable. Something you could have avoided by taking reasonable action, including following the Council’s reasonable instructions for use.</w:t>
      </w:r>
    </w:p>
    <w:p w14:paraId="6359F688" w14:textId="77777777" w:rsidR="000579F3" w:rsidRPr="000579F3" w:rsidRDefault="000579F3" w:rsidP="000579F3">
      <w:pPr>
        <w:numPr>
          <w:ilvl w:val="0"/>
          <w:numId w:val="6"/>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Losses in general. 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p>
    <w:p w14:paraId="0D539A4C" w14:textId="77777777" w:rsidR="000579F3" w:rsidRPr="000579F3" w:rsidRDefault="000579F3" w:rsidP="000579F3">
      <w:pPr>
        <w:suppressAutoHyphens/>
        <w:autoSpaceDN w:val="0"/>
        <w:spacing w:after="0" w:line="240" w:lineRule="auto"/>
        <w:ind w:left="720"/>
        <w:rPr>
          <w:rFonts w:ascii="Calibri" w:eastAsia="Calibri" w:hAnsi="Calibri" w:cs="Calibri"/>
          <w:kern w:val="0"/>
          <w14:ligatures w14:val="none"/>
        </w:rPr>
      </w:pPr>
    </w:p>
    <w:p w14:paraId="5B5315BF"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Changes the Council can always make. The Council can always change how it provides its pest control service:</w:t>
      </w:r>
    </w:p>
    <w:p w14:paraId="1D762CCF" w14:textId="77777777" w:rsidR="000579F3" w:rsidRPr="000579F3" w:rsidRDefault="000579F3" w:rsidP="000579F3">
      <w:pPr>
        <w:numPr>
          <w:ilvl w:val="0"/>
          <w:numId w:val="10"/>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to reflect changes in relevant laws and regulatory requirements; and</w:t>
      </w:r>
    </w:p>
    <w:p w14:paraId="59A1D4AB" w14:textId="77777777" w:rsidR="000579F3" w:rsidRPr="000579F3" w:rsidRDefault="000579F3" w:rsidP="000579F3">
      <w:pPr>
        <w:numPr>
          <w:ilvl w:val="0"/>
          <w:numId w:val="10"/>
        </w:num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to make minor technical adjustments and improvements. These are changes that don't affect your use of the service.</w:t>
      </w:r>
    </w:p>
    <w:p w14:paraId="30688B4C" w14:textId="77777777" w:rsidR="000579F3" w:rsidRPr="000579F3" w:rsidRDefault="000579F3" w:rsidP="000579F3">
      <w:pPr>
        <w:suppressAutoHyphens/>
        <w:autoSpaceDN w:val="0"/>
        <w:spacing w:after="0" w:line="240" w:lineRule="auto"/>
        <w:ind w:left="720"/>
        <w:rPr>
          <w:rFonts w:ascii="Calibri" w:eastAsia="Calibri" w:hAnsi="Calibri" w:cs="Calibri"/>
          <w:kern w:val="0"/>
          <w14:ligatures w14:val="none"/>
        </w:rPr>
      </w:pPr>
    </w:p>
    <w:p w14:paraId="35B4C105"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The Council can transfer this agreement with you, so that a different organisation is responsible for supplying the pest control service.</w:t>
      </w:r>
    </w:p>
    <w:p w14:paraId="725DB18F"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0F71A580"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You can only transfer this agreement with us to someone else if the Council agree to this.</w:t>
      </w:r>
    </w:p>
    <w:p w14:paraId="15E6DE5E"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54ED7ED5"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Nobody else has any rights under this contract. This agreement is between you and the Council. Nobody else can enforce it and neither you or the Council will need to ask anybody else to sign-off on ending or changing it.</w:t>
      </w:r>
    </w:p>
    <w:p w14:paraId="3627A48B"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29E0494E"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lastRenderedPageBreak/>
        <w:t>If a court invalidates some of this agreement, the rest of it will still apply. If a court or other authority decides that some of these terms are unlawful, the rest will continue to apply.</w:t>
      </w:r>
    </w:p>
    <w:p w14:paraId="1C6902E4"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03A0983C"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Even if the Council delay in enforcing this agreement, then the Council can still enforce it later. The Council might not immediately chase you for not doing something (like paying) or for doing something you're not allowed to, but that doesn’t mean the Council can't do it later.</w:t>
      </w:r>
    </w:p>
    <w:p w14:paraId="42FCDA23"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79494E39"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You can go to court. These terms are governed by English law and wherever you live you can bring claims against us in the English courts.</w:t>
      </w:r>
    </w:p>
    <w:p w14:paraId="0C4AD4ED" w14:textId="77777777" w:rsidR="000579F3" w:rsidRPr="000579F3" w:rsidRDefault="000579F3" w:rsidP="000579F3">
      <w:pPr>
        <w:suppressAutoHyphens/>
        <w:autoSpaceDN w:val="0"/>
        <w:spacing w:after="0" w:line="240" w:lineRule="auto"/>
        <w:rPr>
          <w:rFonts w:ascii="Calibri" w:eastAsia="Calibri" w:hAnsi="Calibri" w:cs="Calibri"/>
          <w:b/>
          <w:bCs/>
          <w:color w:val="006565"/>
          <w:kern w:val="0"/>
          <w14:ligatures w14:val="none"/>
        </w:rPr>
      </w:pPr>
    </w:p>
    <w:p w14:paraId="2DD73116" w14:textId="77777777" w:rsidR="000579F3" w:rsidRPr="000579F3" w:rsidRDefault="000579F3" w:rsidP="000579F3">
      <w:pPr>
        <w:suppressAutoHyphens/>
        <w:autoSpaceDN w:val="0"/>
        <w:spacing w:after="0" w:line="240" w:lineRule="auto"/>
        <w:rPr>
          <w:rFonts w:ascii="Calibri" w:eastAsia="Calibri" w:hAnsi="Calibri" w:cs="Calibri"/>
          <w:b/>
          <w:bCs/>
          <w:color w:val="006565"/>
          <w:kern w:val="0"/>
          <w14:ligatures w14:val="none"/>
        </w:rPr>
      </w:pPr>
      <w:r w:rsidRPr="000579F3">
        <w:rPr>
          <w:rFonts w:ascii="Calibri" w:eastAsia="Calibri" w:hAnsi="Calibri" w:cs="Calibri"/>
          <w:b/>
          <w:bCs/>
          <w:color w:val="006565"/>
          <w:kern w:val="0"/>
          <w14:ligatures w14:val="none"/>
        </w:rPr>
        <w:t>Complaints, comments, compliments</w:t>
      </w:r>
    </w:p>
    <w:p w14:paraId="3382DA2E"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r w:rsidRPr="000579F3">
        <w:rPr>
          <w:rFonts w:ascii="Calibri" w:eastAsia="Calibri" w:hAnsi="Calibri" w:cs="Calibri"/>
          <w:kern w:val="0"/>
          <w14:ligatures w14:val="none"/>
        </w:rPr>
        <w:t>If you have something to say about the pest service which the Council has provided, you can contact the Council in the following ways:</w:t>
      </w:r>
    </w:p>
    <w:p w14:paraId="3DF8F199" w14:textId="77777777" w:rsidR="000579F3" w:rsidRPr="000579F3" w:rsidRDefault="000579F3" w:rsidP="000579F3">
      <w:pPr>
        <w:numPr>
          <w:ilvl w:val="0"/>
          <w:numId w:val="3"/>
        </w:numPr>
        <w:suppressAutoHyphens/>
        <w:autoSpaceDN w:val="0"/>
        <w:spacing w:after="0" w:line="240" w:lineRule="auto"/>
        <w:rPr>
          <w:rFonts w:ascii="Calibri" w:eastAsia="Calibri" w:hAnsi="Calibri" w:cs="Arial"/>
          <w:kern w:val="0"/>
          <w14:ligatures w14:val="none"/>
        </w:rPr>
      </w:pPr>
      <w:r w:rsidRPr="000579F3">
        <w:rPr>
          <w:rFonts w:ascii="Calibri" w:eastAsia="Calibri" w:hAnsi="Calibri" w:cs="Calibri"/>
          <w:b/>
          <w:bCs/>
          <w:kern w:val="0"/>
          <w14:ligatures w14:val="none"/>
        </w:rPr>
        <w:t>In writing:</w:t>
      </w:r>
      <w:r w:rsidRPr="000579F3">
        <w:rPr>
          <w:rFonts w:ascii="Calibri" w:eastAsia="Calibri" w:hAnsi="Calibri" w:cs="Calibri"/>
          <w:kern w:val="0"/>
          <w14:ligatures w14:val="none"/>
        </w:rPr>
        <w:t xml:space="preserve"> </w:t>
      </w:r>
      <w:r w:rsidRPr="000579F3">
        <w:rPr>
          <w:rFonts w:ascii="Calibri" w:eastAsia="Calibri" w:hAnsi="Calibri" w:cs="Calibri"/>
          <w:kern w:val="0"/>
          <w14:ligatures w14:val="none"/>
        </w:rPr>
        <w:br/>
        <w:t xml:space="preserve">Pest Control Service, London Borough of Barnet, </w:t>
      </w:r>
      <w:r w:rsidRPr="000579F3">
        <w:rPr>
          <w:rFonts w:ascii="Calibri" w:eastAsia="Calibri" w:hAnsi="Calibri" w:cs="Calibri"/>
          <w:kern w:val="0"/>
          <w14:ligatures w14:val="none"/>
        </w:rPr>
        <w:br/>
        <w:t>2 Bristol Avenue, Colindale NW9 4EW</w:t>
      </w:r>
    </w:p>
    <w:p w14:paraId="12596116" w14:textId="77777777" w:rsidR="000579F3" w:rsidRPr="000579F3" w:rsidRDefault="000579F3" w:rsidP="000579F3">
      <w:pPr>
        <w:numPr>
          <w:ilvl w:val="0"/>
          <w:numId w:val="3"/>
        </w:numPr>
        <w:suppressAutoHyphens/>
        <w:autoSpaceDN w:val="0"/>
        <w:spacing w:after="0" w:line="240" w:lineRule="auto"/>
        <w:rPr>
          <w:rFonts w:ascii="Calibri" w:eastAsia="Calibri" w:hAnsi="Calibri" w:cs="Arial"/>
          <w:kern w:val="0"/>
          <w14:ligatures w14:val="none"/>
        </w:rPr>
      </w:pPr>
      <w:r w:rsidRPr="000579F3">
        <w:rPr>
          <w:rFonts w:ascii="Calibri" w:eastAsia="Calibri" w:hAnsi="Calibri" w:cs="Calibri"/>
          <w:b/>
          <w:bCs/>
          <w:kern w:val="0"/>
          <w14:ligatures w14:val="none"/>
        </w:rPr>
        <w:t xml:space="preserve">Telephone: </w:t>
      </w:r>
      <w:r w:rsidRPr="000579F3">
        <w:rPr>
          <w:rFonts w:ascii="Calibri" w:eastAsia="Calibri" w:hAnsi="Calibri" w:cs="Calibri"/>
          <w:kern w:val="0"/>
          <w14:ligatures w14:val="none"/>
        </w:rPr>
        <w:t xml:space="preserve">020 8359 7799 </w:t>
      </w:r>
    </w:p>
    <w:p w14:paraId="09EE4F0E" w14:textId="77777777" w:rsidR="000579F3" w:rsidRPr="000579F3" w:rsidRDefault="000579F3" w:rsidP="000579F3">
      <w:pPr>
        <w:numPr>
          <w:ilvl w:val="0"/>
          <w:numId w:val="3"/>
        </w:numPr>
        <w:suppressAutoHyphens/>
        <w:autoSpaceDN w:val="0"/>
        <w:spacing w:after="0" w:line="240" w:lineRule="auto"/>
        <w:rPr>
          <w:rFonts w:ascii="Calibri" w:eastAsia="Calibri" w:hAnsi="Calibri" w:cs="Arial"/>
          <w:kern w:val="0"/>
          <w14:ligatures w14:val="none"/>
        </w:rPr>
      </w:pPr>
      <w:r w:rsidRPr="000579F3">
        <w:rPr>
          <w:rFonts w:ascii="Calibri" w:eastAsia="Calibri" w:hAnsi="Calibri" w:cs="Calibri"/>
          <w:b/>
          <w:bCs/>
          <w:kern w:val="0"/>
          <w14:ligatures w14:val="none"/>
        </w:rPr>
        <w:t xml:space="preserve">Email: </w:t>
      </w:r>
      <w:hyperlink r:id="rId8" w:history="1">
        <w:r w:rsidRPr="000579F3">
          <w:rPr>
            <w:rFonts w:ascii="Calibri" w:eastAsia="Calibri" w:hAnsi="Calibri" w:cs="Calibri"/>
            <w:color w:val="0000FF"/>
            <w:kern w:val="0"/>
            <w:u w:val="single"/>
            <w14:ligatures w14:val="none"/>
          </w:rPr>
          <w:t>pestcontrol@barnet.gov.uk</w:t>
        </w:r>
      </w:hyperlink>
      <w:r w:rsidRPr="000579F3">
        <w:rPr>
          <w:rFonts w:ascii="Calibri" w:eastAsia="Calibri" w:hAnsi="Calibri" w:cs="Calibri"/>
          <w:kern w:val="0"/>
          <w14:ligatures w14:val="none"/>
        </w:rPr>
        <w:t xml:space="preserve">   </w:t>
      </w:r>
    </w:p>
    <w:p w14:paraId="165B7932" w14:textId="77777777" w:rsidR="000579F3" w:rsidRPr="000579F3" w:rsidRDefault="000579F3" w:rsidP="000579F3">
      <w:pPr>
        <w:numPr>
          <w:ilvl w:val="0"/>
          <w:numId w:val="3"/>
        </w:numPr>
        <w:suppressAutoHyphens/>
        <w:autoSpaceDN w:val="0"/>
        <w:spacing w:after="0" w:line="240" w:lineRule="auto"/>
        <w:rPr>
          <w:rFonts w:ascii="Calibri" w:eastAsia="Calibri" w:hAnsi="Calibri" w:cs="Arial"/>
          <w:kern w:val="0"/>
          <w14:ligatures w14:val="none"/>
        </w:rPr>
      </w:pPr>
      <w:r w:rsidRPr="000579F3">
        <w:rPr>
          <w:rFonts w:ascii="Calibri" w:eastAsia="Calibri" w:hAnsi="Calibri" w:cs="Calibri"/>
          <w:b/>
          <w:bCs/>
          <w:kern w:val="0"/>
          <w14:ligatures w14:val="none"/>
        </w:rPr>
        <w:t xml:space="preserve">General Council Complaints: </w:t>
      </w:r>
      <w:r w:rsidRPr="000579F3">
        <w:rPr>
          <w:rFonts w:ascii="Calibri" w:eastAsia="Calibri" w:hAnsi="Calibri" w:cs="Calibri"/>
          <w:kern w:val="0"/>
          <w14:ligatures w14:val="none"/>
        </w:rPr>
        <w:t xml:space="preserve">Via our </w:t>
      </w:r>
      <w:hyperlink r:id="rId9" w:history="1">
        <w:r w:rsidRPr="000579F3">
          <w:rPr>
            <w:rFonts w:ascii="Calibri" w:eastAsia="Calibri" w:hAnsi="Calibri" w:cs="Calibri"/>
            <w:color w:val="0000FF"/>
            <w:kern w:val="0"/>
            <w:u w:val="single"/>
            <w14:ligatures w14:val="none"/>
          </w:rPr>
          <w:t>www.barnet.gov.uk/complaints</w:t>
        </w:r>
      </w:hyperlink>
    </w:p>
    <w:p w14:paraId="4E4533FA" w14:textId="77777777" w:rsidR="000579F3" w:rsidRPr="000579F3" w:rsidRDefault="000579F3" w:rsidP="000579F3">
      <w:pPr>
        <w:suppressAutoHyphens/>
        <w:autoSpaceDN w:val="0"/>
        <w:spacing w:after="0" w:line="240" w:lineRule="auto"/>
        <w:rPr>
          <w:rFonts w:ascii="Calibri" w:eastAsia="Calibri" w:hAnsi="Calibri" w:cs="Calibri"/>
          <w:kern w:val="0"/>
          <w14:ligatures w14:val="none"/>
        </w:rPr>
      </w:pPr>
    </w:p>
    <w:p w14:paraId="4FE7DC3B" w14:textId="77777777" w:rsidR="000579F3" w:rsidRPr="000579F3" w:rsidRDefault="000579F3" w:rsidP="000579F3">
      <w:pPr>
        <w:suppressAutoHyphens/>
        <w:autoSpaceDN w:val="0"/>
        <w:spacing w:after="0" w:line="240" w:lineRule="auto"/>
        <w:rPr>
          <w:rFonts w:ascii="Calibri" w:eastAsia="Calibri" w:hAnsi="Calibri" w:cs="Calibri"/>
          <w:b/>
          <w:bCs/>
          <w:color w:val="006565"/>
          <w:kern w:val="0"/>
          <w14:ligatures w14:val="none"/>
        </w:rPr>
      </w:pPr>
      <w:r w:rsidRPr="000579F3">
        <w:rPr>
          <w:rFonts w:ascii="Calibri" w:eastAsia="Calibri" w:hAnsi="Calibri" w:cs="Calibri"/>
          <w:b/>
          <w:bCs/>
          <w:color w:val="006565"/>
          <w:kern w:val="0"/>
          <w14:ligatures w14:val="none"/>
        </w:rPr>
        <w:t>Data retention</w:t>
      </w:r>
    </w:p>
    <w:p w14:paraId="0CF8982E" w14:textId="77777777" w:rsidR="000579F3" w:rsidRPr="000579F3" w:rsidRDefault="000579F3" w:rsidP="000579F3">
      <w:pPr>
        <w:suppressAutoHyphens/>
        <w:autoSpaceDN w:val="0"/>
        <w:spacing w:after="0" w:line="240" w:lineRule="auto"/>
        <w:rPr>
          <w:rFonts w:ascii="Calibri" w:eastAsia="Calibri" w:hAnsi="Calibri" w:cs="Arial"/>
          <w:kern w:val="0"/>
          <w14:ligatures w14:val="none"/>
        </w:rPr>
      </w:pPr>
      <w:r w:rsidRPr="000579F3">
        <w:rPr>
          <w:rFonts w:ascii="Calibri" w:eastAsia="Calibri" w:hAnsi="Calibri" w:cs="Calibri"/>
          <w:kern w:val="0"/>
          <w14:ligatures w14:val="none"/>
        </w:rPr>
        <w:t xml:space="preserve">A copy of the London Borough of Barnet’s  Privacy Notice can be found on the </w:t>
      </w:r>
      <w:hyperlink r:id="rId10" w:history="1">
        <w:r w:rsidRPr="000579F3">
          <w:rPr>
            <w:rFonts w:ascii="Calibri" w:eastAsia="Calibri" w:hAnsi="Calibri" w:cs="Calibri"/>
            <w:color w:val="0000FF"/>
            <w:kern w:val="0"/>
            <w:u w:val="single"/>
            <w14:ligatures w14:val="none"/>
          </w:rPr>
          <w:t>website</w:t>
        </w:r>
      </w:hyperlink>
      <w:r w:rsidRPr="000579F3">
        <w:rPr>
          <w:rFonts w:ascii="Calibri" w:eastAsia="Calibri" w:hAnsi="Calibri" w:cs="Calibri"/>
          <w:kern w:val="0"/>
          <w14:ligatures w14:val="none"/>
        </w:rPr>
        <w:t>.</w:t>
      </w:r>
    </w:p>
    <w:p w14:paraId="70E9C98B" w14:textId="77777777" w:rsidR="000579F3" w:rsidRPr="000579F3" w:rsidRDefault="000579F3" w:rsidP="000579F3">
      <w:pPr>
        <w:kinsoku w:val="0"/>
        <w:overflowPunct w:val="0"/>
        <w:autoSpaceDE w:val="0"/>
        <w:autoSpaceDN w:val="0"/>
        <w:adjustRightInd w:val="0"/>
        <w:spacing w:before="205" w:after="0" w:line="240" w:lineRule="auto"/>
        <w:ind w:left="100" w:right="394"/>
        <w:rPr>
          <w:rFonts w:ascii="Arial" w:hAnsi="Arial" w:cs="Arial"/>
          <w:kern w:val="0"/>
          <w:sz w:val="22"/>
          <w:szCs w:val="22"/>
        </w:rPr>
      </w:pPr>
    </w:p>
    <w:p w14:paraId="71C9FEC1" w14:textId="77777777" w:rsidR="000579F3" w:rsidRDefault="000579F3"/>
    <w:sectPr w:rsidR="00057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4"/>
        <w:szCs w:val="24"/>
      </w:rPr>
    </w:lvl>
    <w:lvl w:ilvl="1">
      <w:numFmt w:val="bullet"/>
      <w:lvlText w:val="•"/>
      <w:lvlJc w:val="left"/>
      <w:pPr>
        <w:ind w:left="1658" w:hanging="360"/>
      </w:pPr>
    </w:lvl>
    <w:lvl w:ilvl="2">
      <w:numFmt w:val="bullet"/>
      <w:lvlText w:val="•"/>
      <w:lvlJc w:val="left"/>
      <w:pPr>
        <w:ind w:left="2497" w:hanging="360"/>
      </w:pPr>
    </w:lvl>
    <w:lvl w:ilvl="3">
      <w:numFmt w:val="bullet"/>
      <w:lvlText w:val="•"/>
      <w:lvlJc w:val="left"/>
      <w:pPr>
        <w:ind w:left="3335" w:hanging="360"/>
      </w:pPr>
    </w:lvl>
    <w:lvl w:ilvl="4">
      <w:numFmt w:val="bullet"/>
      <w:lvlText w:val="•"/>
      <w:lvlJc w:val="left"/>
      <w:pPr>
        <w:ind w:left="4174" w:hanging="360"/>
      </w:pPr>
    </w:lvl>
    <w:lvl w:ilvl="5">
      <w:numFmt w:val="bullet"/>
      <w:lvlText w:val="•"/>
      <w:lvlJc w:val="left"/>
      <w:pPr>
        <w:ind w:left="5013" w:hanging="360"/>
      </w:pPr>
    </w:lvl>
    <w:lvl w:ilvl="6">
      <w:numFmt w:val="bullet"/>
      <w:lvlText w:val="•"/>
      <w:lvlJc w:val="left"/>
      <w:pPr>
        <w:ind w:left="5851" w:hanging="360"/>
      </w:pPr>
    </w:lvl>
    <w:lvl w:ilvl="7">
      <w:numFmt w:val="bullet"/>
      <w:lvlText w:val="•"/>
      <w:lvlJc w:val="left"/>
      <w:pPr>
        <w:ind w:left="6690" w:hanging="360"/>
      </w:pPr>
    </w:lvl>
    <w:lvl w:ilvl="8">
      <w:numFmt w:val="bullet"/>
      <w:lvlText w:val="•"/>
      <w:lvlJc w:val="left"/>
      <w:pPr>
        <w:ind w:left="7529" w:hanging="360"/>
      </w:pPr>
    </w:lvl>
  </w:abstractNum>
  <w:abstractNum w:abstractNumId="1" w15:restartNumberingAfterBreak="0">
    <w:nsid w:val="00000403"/>
    <w:multiLevelType w:val="multilevel"/>
    <w:tmpl w:val="FFFFFFFF"/>
    <w:lvl w:ilvl="0">
      <w:numFmt w:val="bullet"/>
      <w:lvlText w:val=""/>
      <w:lvlJc w:val="left"/>
      <w:pPr>
        <w:ind w:left="820" w:hanging="360"/>
      </w:pPr>
      <w:rPr>
        <w:rFonts w:ascii="Symbol" w:hAnsi="Symbol" w:cs="Symbol"/>
        <w:b w:val="0"/>
        <w:bCs w:val="0"/>
        <w:i w:val="0"/>
        <w:iCs w:val="0"/>
        <w:spacing w:val="0"/>
        <w:w w:val="100"/>
        <w:sz w:val="22"/>
        <w:szCs w:val="22"/>
      </w:rPr>
    </w:lvl>
    <w:lvl w:ilvl="1">
      <w:numFmt w:val="bullet"/>
      <w:lvlText w:val="•"/>
      <w:lvlJc w:val="left"/>
      <w:pPr>
        <w:ind w:left="1658" w:hanging="360"/>
      </w:pPr>
    </w:lvl>
    <w:lvl w:ilvl="2">
      <w:numFmt w:val="bullet"/>
      <w:lvlText w:val="•"/>
      <w:lvlJc w:val="left"/>
      <w:pPr>
        <w:ind w:left="2497" w:hanging="360"/>
      </w:pPr>
    </w:lvl>
    <w:lvl w:ilvl="3">
      <w:numFmt w:val="bullet"/>
      <w:lvlText w:val="•"/>
      <w:lvlJc w:val="left"/>
      <w:pPr>
        <w:ind w:left="3335" w:hanging="360"/>
      </w:pPr>
    </w:lvl>
    <w:lvl w:ilvl="4">
      <w:numFmt w:val="bullet"/>
      <w:lvlText w:val="•"/>
      <w:lvlJc w:val="left"/>
      <w:pPr>
        <w:ind w:left="4174" w:hanging="360"/>
      </w:pPr>
    </w:lvl>
    <w:lvl w:ilvl="5">
      <w:numFmt w:val="bullet"/>
      <w:lvlText w:val="•"/>
      <w:lvlJc w:val="left"/>
      <w:pPr>
        <w:ind w:left="5013" w:hanging="360"/>
      </w:pPr>
    </w:lvl>
    <w:lvl w:ilvl="6">
      <w:numFmt w:val="bullet"/>
      <w:lvlText w:val="•"/>
      <w:lvlJc w:val="left"/>
      <w:pPr>
        <w:ind w:left="5851" w:hanging="360"/>
      </w:pPr>
    </w:lvl>
    <w:lvl w:ilvl="7">
      <w:numFmt w:val="bullet"/>
      <w:lvlText w:val="•"/>
      <w:lvlJc w:val="left"/>
      <w:pPr>
        <w:ind w:left="6690" w:hanging="360"/>
      </w:pPr>
    </w:lvl>
    <w:lvl w:ilvl="8">
      <w:numFmt w:val="bullet"/>
      <w:lvlText w:val="•"/>
      <w:lvlJc w:val="left"/>
      <w:pPr>
        <w:ind w:left="7529" w:hanging="360"/>
      </w:pPr>
    </w:lvl>
  </w:abstractNum>
  <w:abstractNum w:abstractNumId="2" w15:restartNumberingAfterBreak="0">
    <w:nsid w:val="01E55159"/>
    <w:multiLevelType w:val="multilevel"/>
    <w:tmpl w:val="34C4CD8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30213E5"/>
    <w:multiLevelType w:val="multilevel"/>
    <w:tmpl w:val="C2D85AD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253F0F15"/>
    <w:multiLevelType w:val="multilevel"/>
    <w:tmpl w:val="A9E425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359C7080"/>
    <w:multiLevelType w:val="multilevel"/>
    <w:tmpl w:val="4B0A29C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4A74060C"/>
    <w:multiLevelType w:val="multilevel"/>
    <w:tmpl w:val="6E4CD26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 w15:restartNumberingAfterBreak="0">
    <w:nsid w:val="52DF6B54"/>
    <w:multiLevelType w:val="multilevel"/>
    <w:tmpl w:val="8020BD7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 w15:restartNumberingAfterBreak="0">
    <w:nsid w:val="61635581"/>
    <w:multiLevelType w:val="multilevel"/>
    <w:tmpl w:val="E51E3D42"/>
    <w:lvl w:ilvl="0">
      <w:numFmt w:val="bullet"/>
      <w:lvlText w:val=""/>
      <w:lvlJc w:val="left"/>
      <w:pPr>
        <w:ind w:left="720" w:hanging="360"/>
      </w:pPr>
      <w:rPr>
        <w:rFonts w:ascii="Symbol" w:hAnsi="Symbol"/>
        <w:color w:val="006565"/>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7F814F90"/>
    <w:multiLevelType w:val="multilevel"/>
    <w:tmpl w:val="FA5076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600332417">
    <w:abstractNumId w:val="1"/>
  </w:num>
  <w:num w:numId="2" w16cid:durableId="389962045">
    <w:abstractNumId w:val="0"/>
  </w:num>
  <w:num w:numId="3" w16cid:durableId="1143278577">
    <w:abstractNumId w:val="8"/>
  </w:num>
  <w:num w:numId="4" w16cid:durableId="1362777000">
    <w:abstractNumId w:val="7"/>
  </w:num>
  <w:num w:numId="5" w16cid:durableId="1057974108">
    <w:abstractNumId w:val="9"/>
  </w:num>
  <w:num w:numId="6" w16cid:durableId="1599145019">
    <w:abstractNumId w:val="2"/>
  </w:num>
  <w:num w:numId="7" w16cid:durableId="1191261739">
    <w:abstractNumId w:val="6"/>
  </w:num>
  <w:num w:numId="8" w16cid:durableId="2010332644">
    <w:abstractNumId w:val="5"/>
  </w:num>
  <w:num w:numId="9" w16cid:durableId="591281428">
    <w:abstractNumId w:val="3"/>
  </w:num>
  <w:num w:numId="10" w16cid:durableId="1202134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F3"/>
    <w:rsid w:val="000579F3"/>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D0D2"/>
  <w15:chartTrackingRefBased/>
  <w15:docId w15:val="{74A67154-2E18-4EC3-9039-F1BC09BE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9F3"/>
    <w:rPr>
      <w:rFonts w:eastAsiaTheme="majorEastAsia" w:cstheme="majorBidi"/>
      <w:color w:val="272727" w:themeColor="text1" w:themeTint="D8"/>
    </w:rPr>
  </w:style>
  <w:style w:type="paragraph" w:styleId="Title">
    <w:name w:val="Title"/>
    <w:basedOn w:val="Normal"/>
    <w:next w:val="Normal"/>
    <w:link w:val="TitleChar"/>
    <w:uiPriority w:val="10"/>
    <w:qFormat/>
    <w:rsid w:val="00057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9F3"/>
    <w:pPr>
      <w:spacing w:before="160"/>
      <w:jc w:val="center"/>
    </w:pPr>
    <w:rPr>
      <w:i/>
      <w:iCs/>
      <w:color w:val="404040" w:themeColor="text1" w:themeTint="BF"/>
    </w:rPr>
  </w:style>
  <w:style w:type="character" w:customStyle="1" w:styleId="QuoteChar">
    <w:name w:val="Quote Char"/>
    <w:basedOn w:val="DefaultParagraphFont"/>
    <w:link w:val="Quote"/>
    <w:uiPriority w:val="29"/>
    <w:rsid w:val="000579F3"/>
    <w:rPr>
      <w:i/>
      <w:iCs/>
      <w:color w:val="404040" w:themeColor="text1" w:themeTint="BF"/>
    </w:rPr>
  </w:style>
  <w:style w:type="paragraph" w:styleId="ListParagraph">
    <w:name w:val="List Paragraph"/>
    <w:basedOn w:val="Normal"/>
    <w:uiPriority w:val="34"/>
    <w:qFormat/>
    <w:rsid w:val="000579F3"/>
    <w:pPr>
      <w:ind w:left="720"/>
      <w:contextualSpacing/>
    </w:pPr>
  </w:style>
  <w:style w:type="character" w:styleId="IntenseEmphasis">
    <w:name w:val="Intense Emphasis"/>
    <w:basedOn w:val="DefaultParagraphFont"/>
    <w:uiPriority w:val="21"/>
    <w:qFormat/>
    <w:rsid w:val="000579F3"/>
    <w:rPr>
      <w:i/>
      <w:iCs/>
      <w:color w:val="0F4761" w:themeColor="accent1" w:themeShade="BF"/>
    </w:rPr>
  </w:style>
  <w:style w:type="paragraph" w:styleId="IntenseQuote">
    <w:name w:val="Intense Quote"/>
    <w:basedOn w:val="Normal"/>
    <w:next w:val="Normal"/>
    <w:link w:val="IntenseQuoteChar"/>
    <w:uiPriority w:val="30"/>
    <w:qFormat/>
    <w:rsid w:val="00057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9F3"/>
    <w:rPr>
      <w:i/>
      <w:iCs/>
      <w:color w:val="0F4761" w:themeColor="accent1" w:themeShade="BF"/>
    </w:rPr>
  </w:style>
  <w:style w:type="character" w:styleId="IntenseReference">
    <w:name w:val="Intense Reference"/>
    <w:basedOn w:val="DefaultParagraphFont"/>
    <w:uiPriority w:val="32"/>
    <w:qFormat/>
    <w:rsid w:val="000579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tcontrol@barnet.gov.uk" TargetMode="External"/><Relationship Id="rId3" Type="http://schemas.openxmlformats.org/officeDocument/2006/relationships/settings" Target="settings.xml"/><Relationship Id="rId7" Type="http://schemas.openxmlformats.org/officeDocument/2006/relationships/hyperlink" Target="https://www.barnet.gov.uk/environmental-problems/pest-control/book-pest-inspections-and-treat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et.gov.uk/environmental-problems/pest-control/book-pest-inspections-and-treatmen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arnet.gov.uk/your-council/policies-plans-and-performance/privacy-notices" TargetMode="External"/><Relationship Id="rId4" Type="http://schemas.openxmlformats.org/officeDocument/2006/relationships/webSettings" Target="webSettings.xml"/><Relationship Id="rId9" Type="http://schemas.openxmlformats.org/officeDocument/2006/relationships/hyperlink" Target="http://www.barnet.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1737</Words>
  <Characters>9901</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Veronica (LBB)</dc:creator>
  <cp:keywords/>
  <dc:description/>
  <cp:lastModifiedBy>Mullings, Veronica (LBB)</cp:lastModifiedBy>
  <cp:revision>1</cp:revision>
  <dcterms:created xsi:type="dcterms:W3CDTF">2025-03-19T10:53:00Z</dcterms:created>
  <dcterms:modified xsi:type="dcterms:W3CDTF">2025-03-19T10:58:00Z</dcterms:modified>
</cp:coreProperties>
</file>